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B5E1C" w14:textId="77777777" w:rsidR="003A69F2" w:rsidRDefault="003A69F2" w:rsidP="003A69F2">
      <w:pPr>
        <w:spacing w:after="0" w:line="259" w:lineRule="auto"/>
        <w:jc w:val="center"/>
      </w:pPr>
      <w:bookmarkStart w:id="0" w:name="_GoBack"/>
      <w:bookmarkEnd w:id="0"/>
      <w:r>
        <w:t xml:space="preserve">PATVIRTINTA  </w:t>
      </w:r>
    </w:p>
    <w:p w14:paraId="3B763203" w14:textId="77777777" w:rsidR="003A69F2" w:rsidRDefault="003A69F2" w:rsidP="003A69F2">
      <w:pPr>
        <w:ind w:left="4832" w:right="2"/>
        <w:jc w:val="left"/>
      </w:pPr>
      <w:r>
        <w:t xml:space="preserve">Druskininkų savivaldybės Leipalingio   progimnazijos direktoriaus  </w:t>
      </w:r>
    </w:p>
    <w:p w14:paraId="40696EC3" w14:textId="77777777" w:rsidR="003A69F2" w:rsidRDefault="003A69F2" w:rsidP="003A69F2">
      <w:pPr>
        <w:ind w:left="4832" w:right="2"/>
      </w:pPr>
      <w:r>
        <w:t>2016 m. rugsėjo 1 d. įsakymu Nr. V1-TV-76</w:t>
      </w:r>
    </w:p>
    <w:p w14:paraId="27CB083B" w14:textId="77777777" w:rsidR="003A69F2" w:rsidRDefault="003A69F2" w:rsidP="003A69F2">
      <w:pPr>
        <w:ind w:left="4832" w:right="2"/>
        <w:jc w:val="left"/>
      </w:pPr>
      <w:r>
        <w:t xml:space="preserve">(Druskininkų savivaldybės Leipalingio   progimnazijos direktoriaus  </w:t>
      </w:r>
    </w:p>
    <w:p w14:paraId="33078DA9" w14:textId="77777777" w:rsidR="003A69F2" w:rsidRDefault="003A69F2" w:rsidP="003A69F2">
      <w:pPr>
        <w:ind w:left="4832" w:right="2"/>
      </w:pPr>
      <w:r>
        <w:t xml:space="preserve">2020 m. rugsėjo 1 d. įsakymo Nr. V1-TV-77 redakcija) </w:t>
      </w:r>
    </w:p>
    <w:p w14:paraId="43D25826" w14:textId="77777777" w:rsidR="003A69F2" w:rsidRDefault="003A69F2" w:rsidP="003A69F2">
      <w:pPr>
        <w:spacing w:after="0" w:line="259" w:lineRule="auto"/>
        <w:ind w:left="50" w:firstLine="0"/>
        <w:jc w:val="center"/>
      </w:pPr>
      <w:r>
        <w:rPr>
          <w:b/>
        </w:rPr>
        <w:t xml:space="preserve"> </w:t>
      </w:r>
    </w:p>
    <w:p w14:paraId="778C75C7" w14:textId="77777777" w:rsidR="003A69F2" w:rsidRDefault="003A69F2" w:rsidP="003A69F2">
      <w:pPr>
        <w:spacing w:after="1" w:line="259" w:lineRule="auto"/>
        <w:ind w:left="10" w:right="17"/>
        <w:jc w:val="center"/>
      </w:pPr>
      <w:r>
        <w:rPr>
          <w:b/>
        </w:rPr>
        <w:t xml:space="preserve">MAITINIMO  ORGANIZAVIMO DRUSKININKŲ SAVIVALDYBĖS  LEIPALINGIO PROGIMNAZIJOJE TVARKOS APRAŠAS </w:t>
      </w:r>
    </w:p>
    <w:p w14:paraId="628F5A89" w14:textId="77777777" w:rsidR="003A69F2" w:rsidRDefault="003A69F2" w:rsidP="003A69F2">
      <w:pPr>
        <w:spacing w:after="0" w:line="259" w:lineRule="auto"/>
        <w:ind w:left="50" w:firstLine="0"/>
        <w:jc w:val="center"/>
      </w:pPr>
      <w:r>
        <w:t xml:space="preserve"> </w:t>
      </w:r>
    </w:p>
    <w:p w14:paraId="309134BA" w14:textId="77777777" w:rsidR="003A69F2" w:rsidRDefault="003A69F2" w:rsidP="003A69F2">
      <w:pPr>
        <w:pStyle w:val="Antrat1"/>
        <w:ind w:right="15"/>
      </w:pPr>
      <w:r>
        <w:t xml:space="preserve">I. BENDROSIOS NUOSTATOS </w:t>
      </w:r>
    </w:p>
    <w:p w14:paraId="4DA0A02E" w14:textId="77777777" w:rsidR="003A69F2" w:rsidRDefault="003A69F2" w:rsidP="003A69F2">
      <w:pPr>
        <w:spacing w:after="6" w:line="259" w:lineRule="auto"/>
        <w:ind w:left="1248" w:firstLine="0"/>
        <w:jc w:val="left"/>
      </w:pPr>
      <w:r>
        <w:rPr>
          <w:b/>
        </w:rPr>
        <w:t xml:space="preserve"> </w:t>
      </w:r>
    </w:p>
    <w:p w14:paraId="262DF209" w14:textId="77777777" w:rsidR="003A69F2" w:rsidRDefault="003A69F2" w:rsidP="003A69F2">
      <w:pPr>
        <w:numPr>
          <w:ilvl w:val="0"/>
          <w:numId w:val="1"/>
        </w:numPr>
        <w:ind w:left="1685" w:right="2" w:hanging="452"/>
      </w:pPr>
      <w:r>
        <w:t xml:space="preserve">Maitinimo  organizavimo  Druskininkų  savivaldybės Leipalingio   progimnazijoje </w:t>
      </w:r>
    </w:p>
    <w:p w14:paraId="4BAAF745" w14:textId="77777777" w:rsidR="003A69F2" w:rsidRDefault="003A69F2" w:rsidP="003A69F2">
      <w:pPr>
        <w:ind w:left="10" w:right="2" w:firstLine="0"/>
      </w:pPr>
      <w:r>
        <w:t xml:space="preserve">tvarkos aprašas (toliau – Tvarkos aprašas) nustato maitinimo, vykdomo Druskininkų savivaldybės Leipalingio progimnazijoje (toliau – Progimnazija) ir Druskininkų savivaldybės Leipalingio progimnazijos ikimokyklinio ugdymo skyriuje „Liepaitė“ (toliau – Skyrius) organizavimo tvarką ir reikalavimus. </w:t>
      </w:r>
    </w:p>
    <w:p w14:paraId="78DCEE26" w14:textId="77777777" w:rsidR="003A69F2" w:rsidRDefault="003A69F2" w:rsidP="003A69F2">
      <w:pPr>
        <w:numPr>
          <w:ilvl w:val="0"/>
          <w:numId w:val="1"/>
        </w:numPr>
        <w:ind w:left="1685" w:right="2" w:hanging="452"/>
      </w:pPr>
      <w:r>
        <w:t xml:space="preserve">Tvarkos aprašas parengtas vadovaujantis Lietuvos Respublikos sveikatos apsaugos </w:t>
      </w:r>
    </w:p>
    <w:p w14:paraId="4EA93113" w14:textId="77777777" w:rsidR="003A69F2" w:rsidRDefault="003A69F2" w:rsidP="003A69F2">
      <w:pPr>
        <w:ind w:left="10" w:right="2"/>
      </w:pPr>
      <w:r>
        <w:t xml:space="preserve">ministro 2011 m. lapkričio 11 d. įsakymu Nr. V-964 „Dėl vaikų maitinimo organizavimo tvarkos aprašo patvirtinimo“ (Lietuvos Respublikos sveikatos apsaugos ministro 2018 m. balandžio 10 d. įsakymo Nr.V-394 nauja redakcija), Lietuvos higienos norma HN 21:2017 „Mokykla, vykdanti bendrojo ugdymo programas. Bendrieji sveikatos saugos reikalavimai“, patvirtinta Lietuvos Respublikos Sveikatos apsaugos ministro 2011 m. rugpjūčio 10 d. įsakymu Nr. V-773 (Lietuvos Respublikos sveikatos apsaugos ministro 2017 m. kovo 13 d. įsakymo Nr. V-284 redakcija), Lietuvos higienos norma HN 75:2016 „Ikimokyklinio ir priešmokyklinio ugdymo programų vykdymo bendrieji sveikatos saugos reikalavimai“ patvirtinimo“, patvirtinta Lietuvos Respublikos Sveikatos apsaugos ministro 2010 m. balandžio 22 d. įsakymu Nr. V-313 (Lietuvos Respublikos sveikatos apsaugos ministro 2016 m. sausio 26 d. įsakymu Nr. V-93 redakcija); 2018 m. Gerosios higienos praktikos taisyklėmis viešojo maitinimo įmonėms, Druskininkų savivaldybės tarybos 2018 m. lapkričio 29 d. sprendimu Nr. T1-202 „Dėl maitinimo organizavimo Druskininkų savivaldybės ugdymo įstaigose tvarkos aprašo patvirtinimo“, Druskininkų savivaldybės tarybos 2016 m. liepos 1 d. sprendimu Nr. T1-144 „Dėl mokinių nemokamo maitinimo mokyklose tvarkos aprašo patvirtinimo“ (Druskininkų savivaldybės tarybos 2019 m. gruodžio 23 d. sprendimo Nr. T1-185 redakcija). </w:t>
      </w:r>
    </w:p>
    <w:p w14:paraId="4BCC76C0" w14:textId="77777777" w:rsidR="003A69F2" w:rsidRDefault="003A69F2" w:rsidP="003A69F2">
      <w:pPr>
        <w:numPr>
          <w:ilvl w:val="0"/>
          <w:numId w:val="1"/>
        </w:numPr>
        <w:tabs>
          <w:tab w:val="left" w:pos="1620"/>
        </w:tabs>
        <w:ind w:left="10" w:right="2" w:firstLine="1260"/>
      </w:pPr>
      <w:r>
        <w:t xml:space="preserve">Už maitinimo organizavimą Progimnazijoje ir Skyriuje yra atsakingas Progimnazijos direktorius. </w:t>
      </w:r>
    </w:p>
    <w:p w14:paraId="7DF47D36" w14:textId="77777777" w:rsidR="003A69F2" w:rsidRDefault="003A69F2" w:rsidP="003A69F2">
      <w:pPr>
        <w:numPr>
          <w:ilvl w:val="0"/>
          <w:numId w:val="1"/>
        </w:numPr>
        <w:tabs>
          <w:tab w:val="left" w:pos="1620"/>
        </w:tabs>
        <w:ind w:left="0" w:right="2" w:firstLine="1260"/>
      </w:pPr>
      <w:r>
        <w:t xml:space="preserve">Direktorius paskiria atsakingus(-ą) asmenis(-į) už dokumentacijos tvarkymą, maisto </w:t>
      </w:r>
    </w:p>
    <w:p w14:paraId="27747C2D" w14:textId="77777777" w:rsidR="003A69F2" w:rsidRDefault="003A69F2" w:rsidP="003A69F2">
      <w:pPr>
        <w:ind w:left="10" w:right="2"/>
      </w:pPr>
      <w:r>
        <w:t xml:space="preserve">produktų tiekėjų parinkimą, kontrolės sistemą, maisto produktų gavimo ir išdavimo apskaitą (fiksavimą apskaitos žurnale), maisto sandėlio produktų likučių suderinimą su Progimnazijos sąskaitybos tvarkytoju (kiekvieno mėnesio paskutinę dieną), maisto saugą ir sprendžia kitus su maitinimo organizavimu susijusius klausimus. </w:t>
      </w:r>
    </w:p>
    <w:p w14:paraId="0E745DB0" w14:textId="3FC505DE" w:rsidR="00582106" w:rsidRPr="005C062F" w:rsidRDefault="003A69F2" w:rsidP="00582106">
      <w:pPr>
        <w:numPr>
          <w:ilvl w:val="0"/>
          <w:numId w:val="1"/>
        </w:numPr>
        <w:tabs>
          <w:tab w:val="left" w:pos="1620"/>
        </w:tabs>
        <w:ind w:left="0" w:right="2" w:firstLine="1233"/>
        <w:rPr>
          <w:color w:val="auto"/>
        </w:rPr>
      </w:pPr>
      <w:r w:rsidRPr="005C062F">
        <w:rPr>
          <w:color w:val="auto"/>
        </w:rPr>
        <w:t xml:space="preserve">Progimnazija maitinimą organizuoja teikdama maitinimo paslaugą pati. </w:t>
      </w:r>
      <w:r w:rsidR="00582106" w:rsidRPr="005C062F">
        <w:rPr>
          <w:color w:val="auto"/>
        </w:rPr>
        <w:t xml:space="preserve"> </w:t>
      </w:r>
      <w:r w:rsidR="005C347D" w:rsidRPr="005C062F">
        <w:rPr>
          <w:color w:val="auto"/>
        </w:rPr>
        <w:t>M</w:t>
      </w:r>
      <w:r w:rsidR="00582106" w:rsidRPr="005C062F">
        <w:rPr>
          <w:color w:val="auto"/>
        </w:rPr>
        <w:t>aitinimą  Progimnazijoje organizuoja UAB „</w:t>
      </w:r>
      <w:proofErr w:type="spellStart"/>
      <w:r w:rsidR="00582106" w:rsidRPr="005C062F">
        <w:rPr>
          <w:color w:val="auto"/>
        </w:rPr>
        <w:t>Minolga</w:t>
      </w:r>
      <w:proofErr w:type="spellEnd"/>
      <w:r w:rsidR="00582106" w:rsidRPr="005C062F">
        <w:rPr>
          <w:color w:val="auto"/>
        </w:rPr>
        <w:t xml:space="preserve">”.  </w:t>
      </w:r>
    </w:p>
    <w:p w14:paraId="46F8CD05" w14:textId="1D51EDF8" w:rsidR="003A69F2" w:rsidRDefault="003A69F2" w:rsidP="003A69F2">
      <w:pPr>
        <w:spacing w:after="0" w:line="259" w:lineRule="auto"/>
        <w:ind w:left="1248" w:firstLine="0"/>
        <w:jc w:val="left"/>
      </w:pPr>
    </w:p>
    <w:p w14:paraId="51DE1F78" w14:textId="3478E666" w:rsidR="003A69F2" w:rsidRDefault="003A69F2" w:rsidP="003A69F2">
      <w:pPr>
        <w:pStyle w:val="Antrat1"/>
        <w:ind w:right="15"/>
      </w:pPr>
      <w:r>
        <w:lastRenderedPageBreak/>
        <w:t xml:space="preserve">II. MAITINIMO ORGANIZAVIMAS </w:t>
      </w:r>
    </w:p>
    <w:p w14:paraId="516A1296" w14:textId="77777777" w:rsidR="003A69F2" w:rsidRDefault="003A69F2" w:rsidP="003A69F2">
      <w:pPr>
        <w:spacing w:after="24" w:line="259" w:lineRule="auto"/>
        <w:ind w:left="1248" w:firstLine="0"/>
        <w:jc w:val="left"/>
      </w:pPr>
      <w:r>
        <w:t xml:space="preserve"> </w:t>
      </w:r>
    </w:p>
    <w:p w14:paraId="6D57F615" w14:textId="77777777" w:rsidR="003A69F2" w:rsidRDefault="003A69F2" w:rsidP="003A69F2">
      <w:pPr>
        <w:numPr>
          <w:ilvl w:val="0"/>
          <w:numId w:val="2"/>
        </w:numPr>
        <w:ind w:left="1605" w:right="2" w:hanging="372"/>
      </w:pPr>
      <w:r>
        <w:t xml:space="preserve">Už mokinių maitinimo organizavimo koordinavimą ir šio Tvarkos aprašo nuostatų </w:t>
      </w:r>
    </w:p>
    <w:p w14:paraId="62886B8D" w14:textId="77777777" w:rsidR="003A69F2" w:rsidRPr="005C062F" w:rsidRDefault="003A69F2" w:rsidP="003A69F2">
      <w:pPr>
        <w:ind w:left="10" w:right="2"/>
        <w:rPr>
          <w:color w:val="auto"/>
        </w:rPr>
      </w:pPr>
      <w:r w:rsidRPr="005C062F">
        <w:rPr>
          <w:color w:val="auto"/>
        </w:rPr>
        <w:t xml:space="preserve">įgyvendinimą Skyriuje atsakingas Progimnazijos direktoriaus pavaduotojas ugdymui. </w:t>
      </w:r>
    </w:p>
    <w:p w14:paraId="2692FE07" w14:textId="77777777" w:rsidR="003A69F2" w:rsidRPr="005C062F" w:rsidRDefault="003A69F2" w:rsidP="005C347D">
      <w:pPr>
        <w:numPr>
          <w:ilvl w:val="0"/>
          <w:numId w:val="2"/>
        </w:numPr>
        <w:tabs>
          <w:tab w:val="left" w:pos="1620"/>
        </w:tabs>
        <w:ind w:left="10" w:right="2" w:firstLine="1250"/>
        <w:rPr>
          <w:color w:val="auto"/>
        </w:rPr>
      </w:pPr>
      <w:r w:rsidRPr="005C062F">
        <w:rPr>
          <w:color w:val="auto"/>
        </w:rPr>
        <w:t xml:space="preserve">Vaikų maitinimas Skyriaus ikimokyklinio ir priešmokyklinio ugdymo grupėse organizuojamas tris kartus per dieną, ne rečiau kaip kas 3,5 val.: </w:t>
      </w:r>
    </w:p>
    <w:p w14:paraId="70282B68" w14:textId="77777777" w:rsidR="003A69F2" w:rsidRPr="005C062F" w:rsidRDefault="003A69F2" w:rsidP="003A69F2">
      <w:pPr>
        <w:numPr>
          <w:ilvl w:val="1"/>
          <w:numId w:val="2"/>
        </w:numPr>
        <w:ind w:right="2553" w:hanging="420"/>
        <w:rPr>
          <w:color w:val="auto"/>
        </w:rPr>
      </w:pPr>
      <w:r w:rsidRPr="005C062F">
        <w:rPr>
          <w:color w:val="auto"/>
        </w:rPr>
        <w:t xml:space="preserve">pusryčiai – 8.30-9.00 val.; </w:t>
      </w:r>
    </w:p>
    <w:p w14:paraId="50161EF4" w14:textId="77777777" w:rsidR="003A69F2" w:rsidRPr="005C062F" w:rsidRDefault="003A69F2" w:rsidP="003A69F2">
      <w:pPr>
        <w:numPr>
          <w:ilvl w:val="1"/>
          <w:numId w:val="2"/>
        </w:numPr>
        <w:tabs>
          <w:tab w:val="left" w:pos="1710"/>
        </w:tabs>
        <w:ind w:left="0" w:right="15" w:firstLine="1260"/>
        <w:rPr>
          <w:color w:val="auto"/>
        </w:rPr>
      </w:pPr>
      <w:r w:rsidRPr="005C062F">
        <w:rPr>
          <w:color w:val="auto"/>
        </w:rPr>
        <w:t xml:space="preserve">pietūs – 12.00-12.30 val.; </w:t>
      </w:r>
    </w:p>
    <w:p w14:paraId="7BAE5F50" w14:textId="77777777" w:rsidR="003A69F2" w:rsidRDefault="003A69F2" w:rsidP="003A69F2">
      <w:pPr>
        <w:numPr>
          <w:ilvl w:val="1"/>
          <w:numId w:val="2"/>
        </w:numPr>
        <w:tabs>
          <w:tab w:val="left" w:pos="1710"/>
        </w:tabs>
        <w:ind w:left="0" w:right="15" w:firstLine="1260"/>
      </w:pPr>
      <w:r>
        <w:t xml:space="preserve">pavakariai – 15.30-16.00  val. </w:t>
      </w:r>
    </w:p>
    <w:p w14:paraId="6B8B76BF" w14:textId="77777777" w:rsidR="003A69F2" w:rsidRDefault="003A69F2" w:rsidP="003A69F2">
      <w:pPr>
        <w:numPr>
          <w:ilvl w:val="0"/>
          <w:numId w:val="2"/>
        </w:numPr>
        <w:tabs>
          <w:tab w:val="left" w:pos="1620"/>
        </w:tabs>
        <w:ind w:left="10" w:right="2" w:firstLine="1250"/>
      </w:pPr>
      <w:r>
        <w:t xml:space="preserve">Vaikų maitinimas organizuojamas grupėse, sudarant sąlygas kiekvienam vaikui pavalgyti prie stalo, laikantis nustatytų maisto saugos ir maisto tvarkymo reikalavimų. </w:t>
      </w:r>
    </w:p>
    <w:p w14:paraId="605772CC" w14:textId="77777777" w:rsidR="003A69F2" w:rsidRDefault="003A69F2" w:rsidP="003A69F2">
      <w:pPr>
        <w:numPr>
          <w:ilvl w:val="0"/>
          <w:numId w:val="2"/>
        </w:numPr>
        <w:tabs>
          <w:tab w:val="left" w:pos="1530"/>
        </w:tabs>
        <w:ind w:left="0" w:right="2" w:firstLine="1260"/>
        <w:jc w:val="left"/>
      </w:pPr>
      <w:r>
        <w:t xml:space="preserve">Vaikai maitinami pagal Progimnazijos direktoriaus patvirtintą 15 dienų maitinimo </w:t>
      </w:r>
    </w:p>
    <w:p w14:paraId="15DBEE3A" w14:textId="77777777" w:rsidR="003A69F2" w:rsidRDefault="003A69F2" w:rsidP="003A69F2">
      <w:pPr>
        <w:ind w:left="10" w:right="15"/>
      </w:pPr>
      <w:r>
        <w:t xml:space="preserve">valgiaraštį, kuris yra sudarytas atsižvelgiant į rekomenduojamas paros energijos ir maistinių medžiagų normas vaikams, nustatytas Lietuvos Respublikos sveikatos apsaugos ministro 1999 m. lapkričio 25 d. įsakyme Nr. 510 „Dėl Rekomenduojamų paros maistinių medžiagų ir energijos normų tvirtinimo“ (Lietuvos Respublikos sveikatos apsaugos ministro 2016 m. birželio 23 d. įsakymo Nr. V- 836 redakcija). </w:t>
      </w:r>
    </w:p>
    <w:p w14:paraId="6A7CC30A" w14:textId="0EBC4F2E" w:rsidR="003A69F2" w:rsidRPr="005C062F" w:rsidRDefault="003A69F2" w:rsidP="00582106">
      <w:pPr>
        <w:numPr>
          <w:ilvl w:val="0"/>
          <w:numId w:val="2"/>
        </w:numPr>
        <w:tabs>
          <w:tab w:val="left" w:pos="1620"/>
        </w:tabs>
        <w:ind w:left="0" w:right="2" w:firstLine="1260"/>
        <w:rPr>
          <w:color w:val="auto"/>
        </w:rPr>
      </w:pPr>
      <w:r>
        <w:t xml:space="preserve">Valgiaraščiai sudaromi pagal besimokančių ugdytinių </w:t>
      </w:r>
      <w:r w:rsidRPr="005C062F">
        <w:t xml:space="preserve">amžiaus </w:t>
      </w:r>
      <w:r w:rsidRPr="005C062F">
        <w:rPr>
          <w:color w:val="auto"/>
        </w:rPr>
        <w:t>grup</w:t>
      </w:r>
      <w:r w:rsidR="00582106" w:rsidRPr="005C062F">
        <w:rPr>
          <w:color w:val="auto"/>
        </w:rPr>
        <w:t>es</w:t>
      </w:r>
      <w:r w:rsidRPr="005C062F">
        <w:rPr>
          <w:color w:val="auto"/>
        </w:rPr>
        <w:t xml:space="preserve"> (1-3 m. ir 4-7</w:t>
      </w:r>
      <w:r w:rsidR="00582106" w:rsidRPr="005C062F">
        <w:rPr>
          <w:color w:val="auto"/>
        </w:rPr>
        <w:t xml:space="preserve"> m., </w:t>
      </w:r>
      <w:r w:rsidRPr="005C062F">
        <w:rPr>
          <w:color w:val="auto"/>
          <w:szCs w:val="20"/>
        </w:rPr>
        <w:t>6-10 m</w:t>
      </w:r>
      <w:r w:rsidR="00582106" w:rsidRPr="005C062F">
        <w:rPr>
          <w:color w:val="auto"/>
          <w:szCs w:val="20"/>
        </w:rPr>
        <w:t xml:space="preserve">., </w:t>
      </w:r>
      <w:r w:rsidRPr="005C062F">
        <w:rPr>
          <w:color w:val="auto"/>
          <w:szCs w:val="20"/>
        </w:rPr>
        <w:t>11 m</w:t>
      </w:r>
      <w:r w:rsidR="00582106" w:rsidRPr="005C062F">
        <w:rPr>
          <w:color w:val="auto"/>
          <w:szCs w:val="20"/>
        </w:rPr>
        <w:t>.</w:t>
      </w:r>
      <w:r w:rsidRPr="005C062F">
        <w:rPr>
          <w:color w:val="auto"/>
          <w:szCs w:val="20"/>
        </w:rPr>
        <w:t xml:space="preserve"> ir vyresnio amžiaus mokiniai)</w:t>
      </w:r>
      <w:r w:rsidR="00582106" w:rsidRPr="005C062F">
        <w:rPr>
          <w:color w:val="auto"/>
          <w:szCs w:val="20"/>
        </w:rPr>
        <w:t>.</w:t>
      </w:r>
    </w:p>
    <w:p w14:paraId="4F5352A3" w14:textId="77777777" w:rsidR="003A69F2" w:rsidRDefault="003A69F2" w:rsidP="003A69F2">
      <w:pPr>
        <w:numPr>
          <w:ilvl w:val="0"/>
          <w:numId w:val="2"/>
        </w:numPr>
        <w:tabs>
          <w:tab w:val="left" w:pos="1620"/>
        </w:tabs>
        <w:ind w:left="0" w:right="15" w:firstLine="1260"/>
      </w:pPr>
      <w:r w:rsidRPr="005C062F">
        <w:t>Pagal gydytojo raštiškus nurodymus (Forma Nr. 027-1/a)</w:t>
      </w:r>
      <w:r>
        <w:t xml:space="preserve"> organizuojamas pritaikytas maitinimas. Jei pritaikyto maitinimo patiekalų Skyriaus virtuvėje pagaminti nėra galimybių, vaikai, kuriems skirtas pritaikytas maitinimas, gali būti maitinami tą dieną savo iš namų atneštu maistu. Skyrius iš namų atneštą maistą turi laikyti ir patiekti tinkamos temperatūros. Jei vaiko atstovai pagal įstatymą vaikui įdeda maisto papildomai, įdėtas maistas turi atitikti Vaikų maitinimo organizavimo tvarkos aprašo, patvirtinto Lietuvos Respublikos sveikatos apsaugos ministro 2011 m. lapkričio 11 d. įsakymu Nr. V-964 (Lietuvos Respublikos sveikatos apsaugos ministro 2018 m. balandžio 10 d. įsakymo Nr.V-394 nauja redakcija), reikalavimus. </w:t>
      </w:r>
    </w:p>
    <w:p w14:paraId="4A9628A8" w14:textId="77777777" w:rsidR="003A69F2" w:rsidRDefault="003A69F2" w:rsidP="003A69F2">
      <w:pPr>
        <w:numPr>
          <w:ilvl w:val="0"/>
          <w:numId w:val="2"/>
        </w:numPr>
        <w:tabs>
          <w:tab w:val="left" w:pos="1620"/>
        </w:tabs>
        <w:ind w:left="0" w:right="15" w:firstLine="1260"/>
      </w:pPr>
      <w:r>
        <w:t xml:space="preserve">Grupių priimamuosiuose, matomoje vietoje, skelbiama:  </w:t>
      </w:r>
    </w:p>
    <w:p w14:paraId="7DA28F04" w14:textId="77777777" w:rsidR="003A69F2" w:rsidRDefault="003A69F2" w:rsidP="003A69F2">
      <w:pPr>
        <w:numPr>
          <w:ilvl w:val="1"/>
          <w:numId w:val="3"/>
        </w:numPr>
        <w:ind w:right="64" w:hanging="540"/>
      </w:pPr>
      <w:r>
        <w:t xml:space="preserve">einamosios savaitės valgiaraštis; </w:t>
      </w:r>
    </w:p>
    <w:p w14:paraId="6055926C" w14:textId="77777777" w:rsidR="003A69F2" w:rsidRDefault="003A69F2" w:rsidP="003A69F2">
      <w:pPr>
        <w:numPr>
          <w:ilvl w:val="1"/>
          <w:numId w:val="3"/>
        </w:numPr>
        <w:ind w:right="64" w:hanging="540"/>
      </w:pPr>
      <w:r>
        <w:t xml:space="preserve">sveikos mitybos piramidė ar kita sveiką mitybą skatinanti informacija; </w:t>
      </w:r>
    </w:p>
    <w:p w14:paraId="4DDF30BF" w14:textId="77777777" w:rsidR="003A69F2" w:rsidRDefault="003A69F2" w:rsidP="003A69F2">
      <w:pPr>
        <w:numPr>
          <w:ilvl w:val="1"/>
          <w:numId w:val="3"/>
        </w:numPr>
        <w:ind w:right="64" w:hanging="540"/>
      </w:pPr>
      <w:r>
        <w:t xml:space="preserve">valstybinės maisto ir veterinarijos tarnybos nemokamas telefono linijos numeris.   </w:t>
      </w:r>
    </w:p>
    <w:p w14:paraId="065DDE5D" w14:textId="77777777" w:rsidR="003A69F2" w:rsidRDefault="003A69F2" w:rsidP="003A69F2">
      <w:pPr>
        <w:numPr>
          <w:ilvl w:val="0"/>
          <w:numId w:val="4"/>
        </w:numPr>
        <w:tabs>
          <w:tab w:val="left" w:pos="1620"/>
        </w:tabs>
        <w:ind w:left="10" w:right="2" w:firstLine="1250"/>
      </w:pPr>
      <w:r>
        <w:t xml:space="preserve">Skyrius dalyvauja Vaisių ir daržovių bei pieno ir pieno produktų vartojimo skatinimo vaikų ugdymo įstaigose programoje, finansuojamoje Europos Sąjungos ir Lietuvos Respublikos valstybės biudžeto lėšomis. </w:t>
      </w:r>
    </w:p>
    <w:p w14:paraId="5A285A7E" w14:textId="69366137" w:rsidR="003A69F2" w:rsidRDefault="003A69F2" w:rsidP="003A69F2">
      <w:pPr>
        <w:numPr>
          <w:ilvl w:val="0"/>
          <w:numId w:val="4"/>
        </w:numPr>
        <w:ind w:left="1745" w:right="2" w:hanging="512"/>
      </w:pPr>
      <w:r>
        <w:t>Nemokamo maitinimo organizavimas priešmoky</w:t>
      </w:r>
      <w:r w:rsidR="00582106">
        <w:t>k</w:t>
      </w:r>
      <w:r>
        <w:t xml:space="preserve">linio ugdymo grupės vaikams: </w:t>
      </w:r>
    </w:p>
    <w:p w14:paraId="59248344" w14:textId="77777777" w:rsidR="003A69F2" w:rsidRDefault="003A69F2" w:rsidP="003A69F2">
      <w:pPr>
        <w:numPr>
          <w:ilvl w:val="1"/>
          <w:numId w:val="4"/>
        </w:numPr>
        <w:tabs>
          <w:tab w:val="left" w:pos="1800"/>
        </w:tabs>
        <w:ind w:left="10" w:right="2" w:firstLine="1250"/>
      </w:pPr>
      <w:r>
        <w:t xml:space="preserve">Mokinių nemokamas maitinimas skiriamas priešmokyklinio ugdymo grupės vaikams Lietuvos Respublikos socialinės paramos įstatymo  nustatyta tvarka ir organizuojamas vadovaujantis Mokinių nemokamo maitinimo savivaldybės mokyklose tvarkos aprašu, patvirtintu 2016 m. liepos 1 d. Druskininkų savivaldybės tarybos sprendimu Nr. T1-144 „Dėl mokinių nemokamo maitinimo mokyklose tvarkos aprašo patvirtinimo“ (Druskininkų savivaldybės tarybos 2019 m. gruodžio 23 d. sprendimo Nr. T1-185 redakcija); </w:t>
      </w:r>
    </w:p>
    <w:p w14:paraId="68CCAC54" w14:textId="77777777" w:rsidR="003A69F2" w:rsidRDefault="003A69F2" w:rsidP="003A69F2">
      <w:pPr>
        <w:numPr>
          <w:ilvl w:val="1"/>
          <w:numId w:val="4"/>
        </w:numPr>
        <w:tabs>
          <w:tab w:val="left" w:pos="1890"/>
        </w:tabs>
        <w:ind w:left="10" w:right="2" w:firstLine="1250"/>
      </w:pPr>
      <w:r>
        <w:t xml:space="preserve">Nemokamas maitinimas priešmokyklinio ugdymo grupės ugdytiniui skiriamas arba nutraukiamas kitą dieną nuo Druskininkų savivaldybės administracijos Socialinės paramos skyriaus vedėjo sprendimo gavimo Progimnazijoje dienos;  </w:t>
      </w:r>
    </w:p>
    <w:p w14:paraId="0EFC108C" w14:textId="77777777" w:rsidR="003A69F2" w:rsidRDefault="003A69F2" w:rsidP="003A69F2">
      <w:pPr>
        <w:numPr>
          <w:ilvl w:val="1"/>
          <w:numId w:val="4"/>
        </w:numPr>
        <w:tabs>
          <w:tab w:val="left" w:pos="1890"/>
        </w:tabs>
        <w:ind w:left="10" w:right="2" w:firstLine="1250"/>
      </w:pPr>
      <w:r>
        <w:t xml:space="preserve">Vaikams, kurie mokosi pagal priešmokyklinio ugdymo programą, kuriame Lietuvos Respublikos sveikatos apsaugos ministro nustatyta tvarka taikomas savitarnos principas, </w:t>
      </w:r>
      <w:r>
        <w:lastRenderedPageBreak/>
        <w:t xml:space="preserve">skiriami nemokami pietūs pagal tėvų (globėjų, rūpintojų) Druskininkų savivaldybės socialinės paramos skyriui pateiktą prašymą-paraišką, nevertinant gaunamų pajamų; </w:t>
      </w:r>
    </w:p>
    <w:p w14:paraId="77139243" w14:textId="77777777" w:rsidR="003A69F2" w:rsidRDefault="003A69F2" w:rsidP="003A69F2">
      <w:pPr>
        <w:numPr>
          <w:ilvl w:val="1"/>
          <w:numId w:val="4"/>
        </w:numPr>
        <w:tabs>
          <w:tab w:val="left" w:pos="1890"/>
        </w:tabs>
        <w:ind w:left="10" w:right="2" w:firstLine="1340"/>
      </w:pPr>
      <w:r>
        <w:t xml:space="preserve">neatvykus dėl ligos arba kitais svarbiais atvejais, už praleistas dienas nemokami pietūs neteikiami ir sausu daviniu nekompensuojami. Vietoje nemokamo maitinimo negali būti išmokami pinigai; </w:t>
      </w:r>
    </w:p>
    <w:p w14:paraId="44DF1883" w14:textId="77777777" w:rsidR="003A69F2" w:rsidRDefault="003A69F2" w:rsidP="003A69F2">
      <w:pPr>
        <w:numPr>
          <w:ilvl w:val="1"/>
          <w:numId w:val="4"/>
        </w:numPr>
        <w:tabs>
          <w:tab w:val="left" w:pos="1890"/>
        </w:tabs>
        <w:ind w:left="10" w:right="2" w:firstLine="1340"/>
      </w:pPr>
      <w:r>
        <w:t xml:space="preserve">priešmokyklinio ugdymo grupės pedagogas kasdien pildo priešmokyklinio ugdymo grupės ugdytinių lankomumo dienyną ir yra atsakingas už tikslų duomenų pateikimą kasdieninio lankymo apskaitos tabelyje; </w:t>
      </w:r>
    </w:p>
    <w:p w14:paraId="3DBC4350" w14:textId="77777777" w:rsidR="003A69F2" w:rsidRDefault="003A69F2" w:rsidP="003A69F2">
      <w:pPr>
        <w:numPr>
          <w:ilvl w:val="1"/>
          <w:numId w:val="4"/>
        </w:numPr>
        <w:tabs>
          <w:tab w:val="left" w:pos="1890"/>
        </w:tabs>
        <w:ind w:left="10" w:right="2" w:firstLine="1340"/>
      </w:pPr>
      <w:r>
        <w:t xml:space="preserve">esant paskelbtai ekstremaliajai situacijai, ekstremaliojo įvykio ir (ar) karantino metu nemokamas maitinimas organizuojamas vadovaujantis Lietuvos Respublikos socialinės apsaugos ir darbo ministerijos bei Lietuvos Respublikos švietimo, mokslo ir sporto ministerijos parengtomis Mokinių nemokamo maitinimo organizavimo ekstremaliosios situacijos, ekstremaliojo įvykio ir (ar) karantino metu metodinėmis rekomendacijomis; </w:t>
      </w:r>
    </w:p>
    <w:p w14:paraId="7A6F3936" w14:textId="13E7A6F0" w:rsidR="003A69F2" w:rsidRDefault="003A69F2" w:rsidP="003A69F2">
      <w:pPr>
        <w:numPr>
          <w:ilvl w:val="1"/>
          <w:numId w:val="4"/>
        </w:numPr>
        <w:tabs>
          <w:tab w:val="left" w:pos="1980"/>
        </w:tabs>
        <w:ind w:left="10" w:right="2" w:firstLine="1340"/>
      </w:pPr>
      <w:r>
        <w:t>nemokamo maitinimo apskaitai tvarkyti naudojama Socialinės paramos informacinės sistemos (SPIS) duomenų bazė. Mėnesio pabaigoje Progimnazijos socialinis pedagogas sutikslina informaciją SPIS duomenų bazėje ir</w:t>
      </w:r>
      <w:r w:rsidR="00582106">
        <w:t xml:space="preserve"> </w:t>
      </w:r>
      <w:r>
        <w:t>pateikia Mokinių nemokamo maitinimo registravimo žurnalą Druskininkų švietimo centro centralizuotos buhalterinės apskaitos ir finansų skyriui;</w:t>
      </w:r>
    </w:p>
    <w:p w14:paraId="17F2D510" w14:textId="38FC0D58" w:rsidR="003A69F2" w:rsidRDefault="003A69F2" w:rsidP="003A69F2">
      <w:pPr>
        <w:numPr>
          <w:ilvl w:val="1"/>
          <w:numId w:val="4"/>
        </w:numPr>
        <w:tabs>
          <w:tab w:val="left" w:pos="1890"/>
        </w:tabs>
        <w:ind w:left="10" w:right="2" w:firstLine="1350"/>
      </w:pPr>
      <w:r>
        <w:t xml:space="preserve">Druskininkų švietimo centro centralizuotos buhalterinės apskaitos ir finansų skyrius, pasibaigus kiekvienam mėnesiui, iki kito mėnesio 5 dienos, Druskininkų  savivaldybės administracijos socialinės paramos skyriui pateikia ataskaitą apie mokinius, gavusius nemokamą maitinimą, mokinių nemokamo maitinimo registravimo žurnalą ir paraišką dėl lėšų pervedimo mokinių nemokamam maitinimui; </w:t>
      </w:r>
    </w:p>
    <w:p w14:paraId="59E497CF" w14:textId="77777777" w:rsidR="003A69F2" w:rsidRDefault="003A69F2" w:rsidP="005C347D">
      <w:pPr>
        <w:numPr>
          <w:ilvl w:val="1"/>
          <w:numId w:val="4"/>
        </w:numPr>
        <w:ind w:right="2" w:hanging="563"/>
      </w:pPr>
      <w:r>
        <w:t xml:space="preserve">Skyriaus nemokamą maitinimą gaunančių mokinių apskaitą vykdo Druskininkų </w:t>
      </w:r>
    </w:p>
    <w:p w14:paraId="14E0F82D" w14:textId="427EDF5B" w:rsidR="003A69F2" w:rsidRDefault="003A69F2" w:rsidP="000935F5">
      <w:pPr>
        <w:ind w:left="10" w:right="2"/>
      </w:pPr>
      <w:r>
        <w:t xml:space="preserve">švietimo centro centralizuotos buhalterinės apskaitos ir finansų skyrius.  </w:t>
      </w:r>
      <w:r>
        <w:rPr>
          <w:b/>
        </w:rPr>
        <w:t xml:space="preserve"> </w:t>
      </w:r>
    </w:p>
    <w:p w14:paraId="59AB9F14" w14:textId="0CB31011" w:rsidR="003A69F2" w:rsidRDefault="003A69F2" w:rsidP="00582106">
      <w:pPr>
        <w:pStyle w:val="Sraopastraipa"/>
        <w:numPr>
          <w:ilvl w:val="0"/>
          <w:numId w:val="4"/>
        </w:numPr>
        <w:tabs>
          <w:tab w:val="left" w:pos="1620"/>
        </w:tabs>
        <w:ind w:left="0" w:right="2" w:firstLine="1260"/>
      </w:pPr>
      <w:r>
        <w:t xml:space="preserve">Mokinių maitinimas organizuojamas Progimnazijos valgykloje, sudarant sąlygas kiekvienam mokiniui pavalgyti prie stalo, laikantis nustatytų maisto saugos ir maisto tvarkymo reikalavimų. </w:t>
      </w:r>
    </w:p>
    <w:p w14:paraId="2802AFBD" w14:textId="77777777" w:rsidR="003A69F2" w:rsidRDefault="003A69F2" w:rsidP="00582106">
      <w:pPr>
        <w:numPr>
          <w:ilvl w:val="0"/>
          <w:numId w:val="4"/>
        </w:numPr>
        <w:tabs>
          <w:tab w:val="left" w:pos="1620"/>
        </w:tabs>
        <w:ind w:left="0" w:right="2" w:firstLine="1260"/>
      </w:pPr>
      <w:r>
        <w:t xml:space="preserve">Progimnazijos valgykla dirba nuo 8.00 val. iki 15.00 val.  </w:t>
      </w:r>
    </w:p>
    <w:p w14:paraId="0A1CA79A" w14:textId="77777777" w:rsidR="003A69F2" w:rsidRDefault="003A69F2" w:rsidP="00582106">
      <w:pPr>
        <w:numPr>
          <w:ilvl w:val="0"/>
          <w:numId w:val="4"/>
        </w:numPr>
        <w:tabs>
          <w:tab w:val="left" w:pos="1620"/>
        </w:tabs>
        <w:ind w:left="0" w:right="2" w:firstLine="1260"/>
      </w:pPr>
      <w:r>
        <w:t xml:space="preserve">Progimnazijoje kasdien organizuojami pietūs, kurių metu sudaromos sąlygos visiems mokiniams pavalgyti šilto maisto.  </w:t>
      </w:r>
    </w:p>
    <w:p w14:paraId="08566C6E" w14:textId="77777777" w:rsidR="003A69F2" w:rsidRDefault="003A69F2" w:rsidP="00582106">
      <w:pPr>
        <w:numPr>
          <w:ilvl w:val="0"/>
          <w:numId w:val="4"/>
        </w:numPr>
        <w:tabs>
          <w:tab w:val="left" w:pos="1710"/>
        </w:tabs>
        <w:ind w:right="2" w:hanging="299"/>
      </w:pPr>
      <w:r>
        <w:t xml:space="preserve">Pietūs organizuojami per ilgąsias pertraukas: </w:t>
      </w:r>
    </w:p>
    <w:p w14:paraId="768A7540" w14:textId="77777777" w:rsidR="003A69F2" w:rsidRPr="005C062F" w:rsidRDefault="003A69F2" w:rsidP="00582106">
      <w:pPr>
        <w:numPr>
          <w:ilvl w:val="1"/>
          <w:numId w:val="4"/>
        </w:numPr>
        <w:ind w:right="2" w:hanging="653"/>
        <w:rPr>
          <w:color w:val="auto"/>
        </w:rPr>
      </w:pPr>
      <w:r>
        <w:t xml:space="preserve">1-4 klasių mokiniai </w:t>
      </w:r>
      <w:r w:rsidRPr="005C062F">
        <w:rPr>
          <w:color w:val="auto"/>
        </w:rPr>
        <w:t xml:space="preserve">maitinami po 3 pamokų, padengiant stalus klasėms; </w:t>
      </w:r>
    </w:p>
    <w:p w14:paraId="38C1086B" w14:textId="77777777" w:rsidR="003A69F2" w:rsidRPr="005C062F" w:rsidRDefault="003A69F2" w:rsidP="00582106">
      <w:pPr>
        <w:numPr>
          <w:ilvl w:val="1"/>
          <w:numId w:val="4"/>
        </w:numPr>
        <w:tabs>
          <w:tab w:val="left" w:pos="1620"/>
          <w:tab w:val="left" w:pos="1800"/>
        </w:tabs>
        <w:ind w:left="0" w:right="2" w:firstLine="1260"/>
        <w:rPr>
          <w:color w:val="auto"/>
        </w:rPr>
      </w:pPr>
      <w:r w:rsidRPr="005C062F">
        <w:rPr>
          <w:color w:val="auto"/>
        </w:rPr>
        <w:t xml:space="preserve">5-8 klasių mokiniai maitinami po 4 pamokų patiekalus pasiimant savarankiškai. </w:t>
      </w:r>
    </w:p>
    <w:p w14:paraId="606CC790" w14:textId="74CC83AB" w:rsidR="003A69F2" w:rsidRDefault="00582106" w:rsidP="003A69F2">
      <w:pPr>
        <w:ind w:left="0" w:right="2" w:firstLine="1260"/>
      </w:pPr>
      <w:r w:rsidRPr="005C062F">
        <w:rPr>
          <w:color w:val="auto"/>
        </w:rPr>
        <w:t>19</w:t>
      </w:r>
      <w:r w:rsidR="003A69F2" w:rsidRPr="005C062F">
        <w:rPr>
          <w:color w:val="auto"/>
        </w:rPr>
        <w:t>.</w:t>
      </w:r>
      <w:r w:rsidR="003A69F2" w:rsidRPr="005C062F">
        <w:rPr>
          <w:rFonts w:ascii="Arial" w:eastAsia="Arial" w:hAnsi="Arial" w:cs="Arial"/>
          <w:color w:val="auto"/>
        </w:rPr>
        <w:t xml:space="preserve"> </w:t>
      </w:r>
      <w:r w:rsidR="003A69F2" w:rsidRPr="005C062F">
        <w:rPr>
          <w:color w:val="auto"/>
        </w:rPr>
        <w:t xml:space="preserve">Per pertraukas pagal patvirtintą grafiką valgykloje </w:t>
      </w:r>
      <w:r w:rsidR="003A69F2">
        <w:t xml:space="preserve">budi mokytojai, kurie atsakingi už tvarką ir mokinių drausmę valgykloje. </w:t>
      </w:r>
    </w:p>
    <w:p w14:paraId="4830BF38" w14:textId="0AAE80F4" w:rsidR="003A69F2" w:rsidRDefault="003A69F2" w:rsidP="00582106">
      <w:pPr>
        <w:pStyle w:val="Sraopastraipa"/>
        <w:numPr>
          <w:ilvl w:val="0"/>
          <w:numId w:val="13"/>
        </w:numPr>
        <w:tabs>
          <w:tab w:val="left" w:pos="1620"/>
        </w:tabs>
        <w:ind w:left="0" w:right="2" w:firstLine="1260"/>
      </w:pPr>
      <w:r>
        <w:t xml:space="preserve">Po skambučio į pamoką mokiniai valgykloje neaptarnaujami (išskyrus mokinius, turinčius laisvą pamoką). </w:t>
      </w:r>
    </w:p>
    <w:p w14:paraId="1124B45E" w14:textId="77777777" w:rsidR="003A69F2" w:rsidRDefault="003A69F2" w:rsidP="00582106">
      <w:pPr>
        <w:numPr>
          <w:ilvl w:val="0"/>
          <w:numId w:val="13"/>
        </w:numPr>
        <w:tabs>
          <w:tab w:val="left" w:pos="1710"/>
        </w:tabs>
        <w:ind w:left="10" w:right="2" w:firstLine="1250"/>
      </w:pPr>
      <w:r>
        <w:t xml:space="preserve">Mokiniai maitinami pagal </w:t>
      </w:r>
      <w:r w:rsidRPr="005C062F">
        <w:rPr>
          <w:color w:val="auto"/>
        </w:rPr>
        <w:t xml:space="preserve">Progimnazijos direktoriaus patvirtintą 15 dienų maitinimo valgiaraštį, kuris yra sudarytas atsižvelgiant </w:t>
      </w:r>
      <w:r>
        <w:t xml:space="preserve">į rekomenduojamas paros energijos ir maistinių medžiagų normas vaikams, nustatytas Lietuvos Respublikos sveikatos apsaugos ministro 1999 m. lapkričio 25 d. įsakyme Nr. 510 „Dėl Rekomenduojamų paros maistinių medžiagų ir energijos normų tvirtinimo“ (Lietuvos Respublikos sveikatos apsaugos ministro 2016 m. birželio 23 d. įsakymo Nr. V- 836 redakcija). </w:t>
      </w:r>
    </w:p>
    <w:p w14:paraId="482838A3" w14:textId="60BD57A0" w:rsidR="003A69F2" w:rsidRDefault="003A69F2" w:rsidP="003A69F2">
      <w:pPr>
        <w:tabs>
          <w:tab w:val="left" w:pos="1710"/>
        </w:tabs>
        <w:ind w:left="1260" w:right="2" w:firstLine="0"/>
      </w:pPr>
      <w:r>
        <w:t>2</w:t>
      </w:r>
      <w:r w:rsidR="00582106">
        <w:t>2</w:t>
      </w:r>
      <w:r>
        <w:t xml:space="preserve">. Valgiaraščiai sudaromi pagal besimokančių vaikų amžiaus grupę (6–10 metų bei  11 </w:t>
      </w:r>
    </w:p>
    <w:p w14:paraId="4A11B1C9" w14:textId="77777777" w:rsidR="003A69F2" w:rsidRDefault="003A69F2" w:rsidP="003A69F2">
      <w:pPr>
        <w:ind w:left="10" w:right="2"/>
      </w:pPr>
      <w:r>
        <w:t xml:space="preserve">metų ir vyresnio amžiaus vaikai). </w:t>
      </w:r>
    </w:p>
    <w:p w14:paraId="23DE4D6E" w14:textId="29314BB9" w:rsidR="003A69F2" w:rsidRDefault="003A69F2" w:rsidP="00582106">
      <w:pPr>
        <w:pStyle w:val="Sraopastraipa"/>
        <w:numPr>
          <w:ilvl w:val="0"/>
          <w:numId w:val="14"/>
        </w:numPr>
        <w:tabs>
          <w:tab w:val="left" w:pos="1710"/>
        </w:tabs>
        <w:ind w:left="0" w:right="2" w:firstLine="1260"/>
      </w:pPr>
      <w:r>
        <w:lastRenderedPageBreak/>
        <w:t xml:space="preserve">Mokiniui, pateikusiam gydytojo raštiškus nurodymus (Forma Nr. 027-1/a), organizuojamas pritaikytas maitinimas. </w:t>
      </w:r>
    </w:p>
    <w:p w14:paraId="224D2D89" w14:textId="0D08B052" w:rsidR="003A69F2" w:rsidRDefault="003A69F2" w:rsidP="00582106">
      <w:pPr>
        <w:pStyle w:val="Sraopastraipa"/>
        <w:numPr>
          <w:ilvl w:val="0"/>
          <w:numId w:val="14"/>
        </w:numPr>
        <w:tabs>
          <w:tab w:val="left" w:pos="1620"/>
        </w:tabs>
        <w:ind w:left="1980" w:right="2" w:hanging="785"/>
      </w:pPr>
      <w:r>
        <w:t xml:space="preserve">Valgykloje, matomoje vietoje, skelbiama: </w:t>
      </w:r>
    </w:p>
    <w:p w14:paraId="05D89992" w14:textId="265A77FB" w:rsidR="003A69F2" w:rsidRDefault="003A69F2" w:rsidP="003A69F2">
      <w:pPr>
        <w:ind w:left="1243" w:right="2"/>
      </w:pPr>
      <w:r>
        <w:t>2</w:t>
      </w:r>
      <w:r w:rsidR="00582106">
        <w:t>4</w:t>
      </w:r>
      <w:r>
        <w:t xml:space="preserve">.1. einamosios savaitės valgiaraščiai; </w:t>
      </w:r>
    </w:p>
    <w:p w14:paraId="61881D60" w14:textId="266E8A34" w:rsidR="003A69F2" w:rsidRDefault="003A69F2" w:rsidP="003A69F2">
      <w:pPr>
        <w:ind w:left="1243" w:right="2"/>
      </w:pPr>
      <w:r>
        <w:t>2</w:t>
      </w:r>
      <w:r w:rsidR="00582106">
        <w:t>4</w:t>
      </w:r>
      <w:r>
        <w:t xml:space="preserve">.2. sveikos mitybos piramidė ar kita sveiką mitybą skatinanti informacija; </w:t>
      </w:r>
    </w:p>
    <w:p w14:paraId="3DDBD394" w14:textId="3DD86632" w:rsidR="003A69F2" w:rsidRDefault="003A69F2" w:rsidP="003A69F2">
      <w:pPr>
        <w:ind w:left="1243" w:right="2"/>
      </w:pPr>
      <w:r>
        <w:t>2</w:t>
      </w:r>
      <w:r w:rsidR="00582106">
        <w:t>4</w:t>
      </w:r>
      <w:r>
        <w:t xml:space="preserve">.3. Valstybinės maisto ir veterinarijos tarnybos nemokamos telefono linijos numeris. </w:t>
      </w:r>
    </w:p>
    <w:p w14:paraId="3550973A" w14:textId="139D9A7C" w:rsidR="003A69F2" w:rsidRDefault="003A69F2" w:rsidP="005C347D">
      <w:pPr>
        <w:pStyle w:val="Sraopastraipa"/>
        <w:numPr>
          <w:ilvl w:val="0"/>
          <w:numId w:val="14"/>
        </w:numPr>
        <w:tabs>
          <w:tab w:val="left" w:pos="1710"/>
        </w:tabs>
        <w:ind w:left="0" w:right="2" w:firstLine="1260"/>
      </w:pPr>
      <w:r>
        <w:t xml:space="preserve">Progimnazija dalyvauja Vaisių ir daržovių bei pieno ir pieno produktų vartojimo skatinimo vaikų ugdymo įstaigose programoje, finansuojamoje Europos Sąjungos ir Lietuvos Respublikos valstybės biudžeto lėšomis. </w:t>
      </w:r>
    </w:p>
    <w:p w14:paraId="6FC66A54" w14:textId="7E09566C" w:rsidR="003A69F2" w:rsidRDefault="003A69F2" w:rsidP="005C347D">
      <w:pPr>
        <w:pStyle w:val="Sraopastraipa"/>
        <w:numPr>
          <w:ilvl w:val="0"/>
          <w:numId w:val="14"/>
        </w:numPr>
        <w:ind w:left="1620" w:right="2"/>
      </w:pPr>
      <w:r>
        <w:t xml:space="preserve">Mokinių nemokamo maitinimo organizavimas Progimnazijoje: </w:t>
      </w:r>
    </w:p>
    <w:p w14:paraId="29EA05B0" w14:textId="0855F7AD" w:rsidR="003A69F2" w:rsidRDefault="003A69F2" w:rsidP="003A69F2">
      <w:pPr>
        <w:ind w:left="0" w:right="2" w:firstLine="1248"/>
      </w:pPr>
      <w:r>
        <w:t>2</w:t>
      </w:r>
      <w:r w:rsidR="005C347D">
        <w:t>6</w:t>
      </w:r>
      <w:r>
        <w:t>.1. Mokinių nemokamas maitinimas skiriamas Progimnazijos mokiniams Lietuvos Respublikos socialinės paramos įstatymo  nustatyta tvarka ir organizuojamas vadovaujantis Mokinių nemokamo maitinimo mokyklose tvarkos aprašu, patvirtintu 2016 m. liepos 1 d. Druskininkų savivaldybės tarybos sprendimu Nr. T1-144 „Dėl mokinių nemokamo maitinimo mokyklose tvarkos aprašo patvirtinimo“ (Druskininkų savivaldybės tarybos 2019 m. gruodžio 23 d. sprendimo Nr. T1-</w:t>
      </w:r>
    </w:p>
    <w:p w14:paraId="11E8FD71" w14:textId="77777777" w:rsidR="003A69F2" w:rsidRDefault="003A69F2" w:rsidP="003A69F2">
      <w:pPr>
        <w:ind w:left="10" w:right="2"/>
      </w:pPr>
      <w:r>
        <w:t xml:space="preserve">185 redakcija); </w:t>
      </w:r>
    </w:p>
    <w:p w14:paraId="324F9CFC" w14:textId="7FC9B02D" w:rsidR="003A69F2" w:rsidRDefault="003A69F2" w:rsidP="003A69F2">
      <w:pPr>
        <w:ind w:left="0" w:right="2" w:firstLine="1260"/>
      </w:pPr>
      <w:r>
        <w:t>2</w:t>
      </w:r>
      <w:r w:rsidR="005C347D">
        <w:t>6</w:t>
      </w:r>
      <w:r>
        <w:t xml:space="preserve">.2. Nemokamas maitinimas mokiniui skiriamas arba nutraukiamas kitą dieną nuo Druskininkų savivaldybės administracijos Socialinės paramos skyriaus vedėjo sprendimo gavimo Progimnazijoje dienos; </w:t>
      </w:r>
    </w:p>
    <w:p w14:paraId="33464D95" w14:textId="68A56D62" w:rsidR="003A69F2" w:rsidRDefault="003A69F2" w:rsidP="003A69F2">
      <w:pPr>
        <w:ind w:left="1243" w:right="2"/>
      </w:pPr>
      <w:r>
        <w:t>2</w:t>
      </w:r>
      <w:r w:rsidR="005C347D">
        <w:t>6</w:t>
      </w:r>
      <w:r>
        <w:t xml:space="preserve">.3. Mokiniams, kurie mokosi Progimnazijoje pagal pradinio ugdymo programą 1-oje </w:t>
      </w:r>
    </w:p>
    <w:p w14:paraId="2B1B2565" w14:textId="77777777" w:rsidR="003A69F2" w:rsidRDefault="003A69F2" w:rsidP="003A69F2">
      <w:pPr>
        <w:ind w:left="10" w:right="2"/>
      </w:pPr>
      <w:r>
        <w:t xml:space="preserve">klasėje, kurioje Lietuvos Respublikos sveikatos apsaugos ministro nustatyta tvarka taikomas savitarnos principas, skiriami nemokami pietūs pagal tėvų (globėjų, rūpintojų) Druskininkų savivaldybės socialinės paramos skyriui pateiktą prašymą-paraišką, nevertinant gaunamų pajamų; </w:t>
      </w:r>
    </w:p>
    <w:p w14:paraId="4B766C7B" w14:textId="2BE97708" w:rsidR="003A69F2" w:rsidRDefault="003A69F2" w:rsidP="003A69F2">
      <w:pPr>
        <w:ind w:left="1243" w:right="2"/>
      </w:pPr>
      <w:r>
        <w:t>2</w:t>
      </w:r>
      <w:r w:rsidR="005C347D">
        <w:t>6</w:t>
      </w:r>
      <w:r>
        <w:t xml:space="preserve">.4. Socialinis pedagogas, gavęs Druskininkų savivaldybės administracijos Socialinės </w:t>
      </w:r>
    </w:p>
    <w:p w14:paraId="192C8DE4" w14:textId="799A2177" w:rsidR="003A69F2" w:rsidRPr="0041003C" w:rsidRDefault="003A69F2" w:rsidP="003A69F2">
      <w:pPr>
        <w:ind w:left="10" w:right="2"/>
        <w:rPr>
          <w:strike/>
          <w:color w:val="FF0000"/>
        </w:rPr>
      </w:pPr>
      <w:r>
        <w:t>paramos skyriaus vedėjo sprendimo kopiją dėl socialinės paramos mokiniui skyrimo ar nutraukimo, informuoja apie tai, klasės vadovą arba patį mokinį</w:t>
      </w:r>
      <w:r w:rsidR="005C347D">
        <w:t>;</w:t>
      </w:r>
      <w:r w:rsidRPr="0041003C">
        <w:rPr>
          <w:strike/>
          <w:color w:val="FF0000"/>
        </w:rPr>
        <w:t xml:space="preserve"> </w:t>
      </w:r>
    </w:p>
    <w:p w14:paraId="5D4C2A2F" w14:textId="6A6CDF56" w:rsidR="003A69F2" w:rsidRDefault="003A69F2" w:rsidP="003A69F2">
      <w:pPr>
        <w:ind w:left="0" w:right="2" w:firstLine="1260"/>
      </w:pPr>
      <w:r>
        <w:t>2</w:t>
      </w:r>
      <w:r w:rsidR="005C347D">
        <w:t>6</w:t>
      </w:r>
      <w:r>
        <w:t xml:space="preserve">.5. Po pirmos pamokos pradinių klasių mokytojai valgyklos žurnale pažymi į Progimnaziją neatvykusius mokinius, gaunančius nemokamą maitinimą; </w:t>
      </w:r>
    </w:p>
    <w:p w14:paraId="4DFB3C6B" w14:textId="17AC8AC2" w:rsidR="003A69F2" w:rsidRDefault="003A69F2" w:rsidP="003A69F2">
      <w:pPr>
        <w:ind w:left="0" w:right="2" w:firstLine="1260"/>
      </w:pPr>
      <w:r>
        <w:t>2</w:t>
      </w:r>
      <w:r w:rsidR="005C347D">
        <w:t>6</w:t>
      </w:r>
      <w:r>
        <w:t xml:space="preserve">.6.  5-8 klasių auklėtojai klasėje paskiria atsakingus mokinius, kurie po pirmosios pamokos valgyklos žurnale pažymi į Progimnaziją neatvykusius mokinius, gaunančius nemokamą maitinimą; </w:t>
      </w:r>
    </w:p>
    <w:p w14:paraId="3A49AB90" w14:textId="1E3DA78D" w:rsidR="003A69F2" w:rsidRDefault="003A69F2" w:rsidP="003A69F2">
      <w:pPr>
        <w:ind w:left="0" w:right="2" w:firstLine="1233"/>
      </w:pPr>
      <w:r>
        <w:t>2</w:t>
      </w:r>
      <w:r w:rsidR="005C347D">
        <w:t>6</w:t>
      </w:r>
      <w:r>
        <w:t xml:space="preserve">.7. Klasės auklėtojai atsako už savo klasės teisingą nemokamai besimaitinančių mokinių žymėjimą; </w:t>
      </w:r>
    </w:p>
    <w:p w14:paraId="37479339" w14:textId="5B2EDE92" w:rsidR="003A69F2" w:rsidRDefault="003A69F2" w:rsidP="003A69F2">
      <w:pPr>
        <w:ind w:left="0" w:right="2" w:firstLine="1260"/>
      </w:pPr>
      <w:r>
        <w:t>2</w:t>
      </w:r>
      <w:r w:rsidR="005C347D">
        <w:t>6</w:t>
      </w:r>
      <w:r>
        <w:t xml:space="preserve">.8. Mokinys, gaunantis nemokamą maitinimą, atvykęs į Progimnaziją po pirmos pamokos ar vėliau, apie savo atvykimą praneša socialiniam pedagogui, kuris apie mokinio vėlavimą informuoja valgyklos vyriausiąjį virėją; </w:t>
      </w:r>
    </w:p>
    <w:p w14:paraId="4FE7B85D" w14:textId="348D9442" w:rsidR="003A69F2" w:rsidRDefault="003A69F2" w:rsidP="003A69F2">
      <w:pPr>
        <w:ind w:left="0" w:right="2" w:firstLine="1260"/>
      </w:pPr>
      <w:r>
        <w:t>2</w:t>
      </w:r>
      <w:r w:rsidR="005C347D">
        <w:t>6</w:t>
      </w:r>
      <w:r>
        <w:t>.</w:t>
      </w:r>
      <w:r w:rsidR="00E431DB">
        <w:t>9</w:t>
      </w:r>
      <w:r>
        <w:t xml:space="preserve">. Mokiniui keičiant mokyklą, raštinės vedėjas apie mokinio išvykimą informuoja socialinį pedagogą. Socialinis pedagogas apie tai, kad mokinys, kuriam skirtas nemokamas maitinimas, pakeitė mokyklą, nedelsdamas informuoja Druskininkų savivaldybės administracijos Socialinės paramos skyrių ir mokyklą, į kurią mokinys išvyko mokytis, pateikia pažymą apie jo teisę gauti nemokamą maitinimą; </w:t>
      </w:r>
    </w:p>
    <w:p w14:paraId="0798ACA4" w14:textId="579D1AA7" w:rsidR="003A69F2" w:rsidRDefault="003A69F2" w:rsidP="003A69F2">
      <w:pPr>
        <w:ind w:left="0" w:right="2" w:firstLine="1260"/>
      </w:pPr>
      <w:r>
        <w:t>2</w:t>
      </w:r>
      <w:r w:rsidR="005C347D">
        <w:t>6</w:t>
      </w:r>
      <w:r>
        <w:t>.</w:t>
      </w:r>
      <w:r w:rsidR="00E431DB">
        <w:t>10</w:t>
      </w:r>
      <w:r>
        <w:t xml:space="preserve">. Progimnazijos socialinis pedagogas yra atsakingas už mokinių nemokamo maitinimo koordinavimą ir nemokamo mokinių maitinimo apskaitą Socialinės paramos informacinės sistemos (SPIS) duomenų bazėje. Mėnesio pabaigoje socialinis pedagogas sutikslina informaciją SPIS duomenų bazėje ir suderinęs su Progimnazijos sąskaitybos tvarkytoju, pateikia Mokinių </w:t>
      </w:r>
      <w:r>
        <w:lastRenderedPageBreak/>
        <w:t xml:space="preserve">nemokamo maitinimo registravimo žurnalą Druskininkų švietimo centro centralizuotos buhalterinės apskaitos ir finansų skyriui; </w:t>
      </w:r>
    </w:p>
    <w:p w14:paraId="0723D5CA" w14:textId="68E9AED8" w:rsidR="003A69F2" w:rsidRDefault="003A69F2" w:rsidP="003A69F2">
      <w:pPr>
        <w:ind w:left="0" w:right="2" w:firstLine="1260"/>
      </w:pPr>
      <w:r>
        <w:t>2</w:t>
      </w:r>
      <w:r w:rsidR="005C347D">
        <w:t>6</w:t>
      </w:r>
      <w:r>
        <w:t>.1</w:t>
      </w:r>
      <w:r w:rsidR="00E431DB">
        <w:t>1</w:t>
      </w:r>
      <w:r>
        <w:t xml:space="preserve">. Esant paskelbtai ekstremaliajai situacijai, ekstremaliojo įvykio ir (ar) karantino </w:t>
      </w:r>
      <w:r w:rsidRPr="005C062F">
        <w:t>metu nemokamas maitinimas organizuojamas vadovaujantis Lietuvos Respublikos socialinės</w:t>
      </w:r>
      <w:r>
        <w:t xml:space="preserve"> apsaugos ir darbo ministerijos bei Lietuvos Respublikos švietimo, mokslo ir sporto ministerijos parengtomis Mokinių nemokamo maitinimo organizavimo ekstremaliosios situacijos, ekstremaliojo įvykio ir (ar) karantino metu metodinėmis rekomendacijomis; </w:t>
      </w:r>
    </w:p>
    <w:p w14:paraId="04CD616E" w14:textId="41146085" w:rsidR="003A69F2" w:rsidRDefault="003A69F2" w:rsidP="003A69F2">
      <w:pPr>
        <w:ind w:left="0" w:right="2" w:firstLine="1260"/>
      </w:pPr>
      <w:r>
        <w:t>2</w:t>
      </w:r>
      <w:r w:rsidR="005C347D">
        <w:t>6</w:t>
      </w:r>
      <w:r>
        <w:t>.1</w:t>
      </w:r>
      <w:r w:rsidR="00E431DB">
        <w:t>2</w:t>
      </w:r>
      <w:r>
        <w:t xml:space="preserve">. Druskininkų švietimo centro centralizuotos buhalterinės apskaitos ir finansų skyrius, pasibaigus kiekvienam mėnesiui, iki kito mėnesio 5 dienos,  Druskininkų  savivaldybės administracijos socialinės paramos skyriui pateikia ataskaitą apie mokinius, gavusius nemokamą maitinimą, mokinių nemokamo maitinimo registravimo žurnalą ir paraišką dėl lėšų pervedimo mokinių nemokamam maitinimui; </w:t>
      </w:r>
    </w:p>
    <w:p w14:paraId="561F7188" w14:textId="263290B2" w:rsidR="003A69F2" w:rsidRDefault="003A69F2" w:rsidP="003A69F2">
      <w:pPr>
        <w:ind w:left="0" w:right="2" w:firstLine="1260"/>
      </w:pPr>
      <w:r>
        <w:t>2</w:t>
      </w:r>
      <w:r w:rsidR="005C347D">
        <w:t>6</w:t>
      </w:r>
      <w:r>
        <w:t>.1</w:t>
      </w:r>
      <w:r w:rsidR="00E431DB">
        <w:t>3</w:t>
      </w:r>
      <w:r>
        <w:t xml:space="preserve">. Progimnazijos nemokamą maitinimą gaunančių mokinių apskaitą vykdo Druskininkų švietimo centro centralizuotos buhalterinės apskaitos ir finansų skyrius.   </w:t>
      </w:r>
    </w:p>
    <w:p w14:paraId="0F534D92" w14:textId="001540B5" w:rsidR="003A69F2" w:rsidRPr="005C062F" w:rsidRDefault="005C347D" w:rsidP="005C347D">
      <w:pPr>
        <w:ind w:left="0" w:right="2" w:firstLine="1260"/>
        <w:rPr>
          <w:color w:val="auto"/>
        </w:rPr>
      </w:pPr>
      <w:r>
        <w:t>27</w:t>
      </w:r>
      <w:r w:rsidR="003A69F2">
        <w:t xml:space="preserve">. Progimnazijos darbuotojai ir kiti su Progimnazijos veikla bei kitais Progimnazijoje organizuojamais renginiais susiję asmenys gali maitintis Progimnazijos valgykloje už maitinimą atsiskaitant grynaisiais </w:t>
      </w:r>
      <w:r w:rsidR="003A69F2" w:rsidRPr="005C062F">
        <w:t xml:space="preserve">pinigais </w:t>
      </w:r>
      <w:r w:rsidR="003A69F2" w:rsidRPr="005C062F">
        <w:rPr>
          <w:color w:val="auto"/>
        </w:rPr>
        <w:t>pagal patvirtintą UAB</w:t>
      </w:r>
      <w:r w:rsidR="005C062F">
        <w:rPr>
          <w:color w:val="auto"/>
        </w:rPr>
        <w:t xml:space="preserve"> „</w:t>
      </w:r>
      <w:proofErr w:type="spellStart"/>
      <w:r w:rsidR="003A69F2" w:rsidRPr="005C062F">
        <w:rPr>
          <w:color w:val="auto"/>
        </w:rPr>
        <w:t>Minolga</w:t>
      </w:r>
      <w:proofErr w:type="spellEnd"/>
      <w:r w:rsidR="005C062F">
        <w:rPr>
          <w:color w:val="auto"/>
        </w:rPr>
        <w:t>“</w:t>
      </w:r>
      <w:r w:rsidR="003A69F2" w:rsidRPr="005C062F">
        <w:rPr>
          <w:color w:val="auto"/>
        </w:rPr>
        <w:t xml:space="preserve"> kainą</w:t>
      </w:r>
      <w:r w:rsidRPr="005C062F">
        <w:rPr>
          <w:color w:val="auto"/>
        </w:rPr>
        <w:t>.</w:t>
      </w:r>
    </w:p>
    <w:p w14:paraId="12172794" w14:textId="6F5B7CBE" w:rsidR="003A69F2" w:rsidRDefault="005C347D" w:rsidP="003A69F2">
      <w:pPr>
        <w:ind w:left="0" w:right="2" w:firstLine="1260"/>
      </w:pPr>
      <w:r>
        <w:t>28</w:t>
      </w:r>
      <w:r w:rsidR="003A69F2">
        <w:t xml:space="preserve">. Su Progimnazijos veikla nesusijusiems asmenims  maitinimas neorganizuojamas.  </w:t>
      </w:r>
    </w:p>
    <w:p w14:paraId="1D561B3B" w14:textId="77777777" w:rsidR="003A69F2" w:rsidRDefault="003A69F2" w:rsidP="003A69F2">
      <w:pPr>
        <w:spacing w:after="0" w:line="259" w:lineRule="auto"/>
        <w:ind w:left="1248" w:firstLine="0"/>
        <w:jc w:val="left"/>
      </w:pPr>
      <w:r>
        <w:t xml:space="preserve"> </w:t>
      </w:r>
    </w:p>
    <w:p w14:paraId="0B5F5E55" w14:textId="1753E715" w:rsidR="003A69F2" w:rsidRDefault="003A69F2" w:rsidP="003A69F2">
      <w:pPr>
        <w:spacing w:after="0" w:line="259" w:lineRule="auto"/>
        <w:ind w:left="59"/>
        <w:jc w:val="left"/>
      </w:pPr>
      <w:r>
        <w:rPr>
          <w:b/>
        </w:rPr>
        <w:t>I</w:t>
      </w:r>
      <w:r w:rsidR="000935F5">
        <w:rPr>
          <w:b/>
        </w:rPr>
        <w:t>II</w:t>
      </w:r>
      <w:r>
        <w:rPr>
          <w:b/>
        </w:rPr>
        <w:t xml:space="preserve">. MAITINIMO ORGANIZAVIMAS PROGIMNAZIJOS ORGANIZUOJAMOSE VAIKŲ </w:t>
      </w:r>
    </w:p>
    <w:p w14:paraId="64B2A9AF" w14:textId="77777777" w:rsidR="003A69F2" w:rsidRDefault="003A69F2" w:rsidP="003A69F2">
      <w:pPr>
        <w:pStyle w:val="Antrat1"/>
        <w:ind w:right="14"/>
      </w:pPr>
      <w:r>
        <w:t xml:space="preserve">VASAROS POILSIO STOVYKLOSE </w:t>
      </w:r>
    </w:p>
    <w:p w14:paraId="3524915E" w14:textId="77777777" w:rsidR="003A69F2" w:rsidRDefault="003A69F2" w:rsidP="003A69F2">
      <w:pPr>
        <w:spacing w:after="0" w:line="259" w:lineRule="auto"/>
        <w:ind w:left="853" w:firstLine="0"/>
        <w:jc w:val="left"/>
      </w:pPr>
      <w:r>
        <w:rPr>
          <w:color w:val="FF0000"/>
          <w:sz w:val="22"/>
        </w:rPr>
        <w:t xml:space="preserve"> </w:t>
      </w:r>
      <w:r>
        <w:rPr>
          <w:color w:val="FF0000"/>
          <w:sz w:val="27"/>
        </w:rPr>
        <w:t xml:space="preserve"> </w:t>
      </w:r>
    </w:p>
    <w:p w14:paraId="56E9811D" w14:textId="291C1130" w:rsidR="003A69F2" w:rsidRDefault="003A69F2" w:rsidP="005C347D">
      <w:pPr>
        <w:pStyle w:val="Sraopastraipa"/>
        <w:numPr>
          <w:ilvl w:val="0"/>
          <w:numId w:val="15"/>
        </w:numPr>
        <w:tabs>
          <w:tab w:val="left" w:pos="1710"/>
        </w:tabs>
        <w:ind w:left="0" w:right="2" w:firstLine="1260"/>
      </w:pPr>
      <w:r>
        <w:t>Vaikai maitinami ne rečiau kaip kas 3,5‒4 val. pagal Progimnazijos direktoriaus patvirtintą ne mažiau kaip 5 dienų maitinimo valgiaraštį, kuris yra sudarytas atsižvelgiant į rekomenduojamas paros energijos ir maistinių medžiagų normas vaikams, nustatytas Lietuvos Respublikos sveikatos apsaugos ministro 1999 m. lapkričio 25 d. įsakyme Nr. 510 „Dėl Rekomenduojamų paros maistinių medžiagų ir energijos normų tvirtinimo“ (Lietuvos Respublikos sveikatos apsaugos ministro 2016 m. birželio 23 d. įsakymo Nr. V- 836 redakcija).</w:t>
      </w:r>
      <w:r w:rsidRPr="005C347D">
        <w:rPr>
          <w:color w:val="FF0000"/>
        </w:rPr>
        <w:t xml:space="preserve"> </w:t>
      </w:r>
    </w:p>
    <w:p w14:paraId="570B17B1" w14:textId="5F1238A7" w:rsidR="003A69F2" w:rsidRDefault="003A69F2" w:rsidP="005C347D">
      <w:pPr>
        <w:pStyle w:val="Sraopastraipa"/>
        <w:numPr>
          <w:ilvl w:val="0"/>
          <w:numId w:val="15"/>
        </w:numPr>
        <w:tabs>
          <w:tab w:val="left" w:pos="1710"/>
        </w:tabs>
        <w:ind w:left="0" w:right="2" w:firstLine="1260"/>
      </w:pPr>
      <w:r>
        <w:t xml:space="preserve">Vaikams, pateikusiems gydytojo raštiškus nurodymus (Forma Nr. 027-1/a), organizuojamas pritaikytas maitinimas. </w:t>
      </w:r>
    </w:p>
    <w:p w14:paraId="5F98B931" w14:textId="77777777" w:rsidR="003A69F2" w:rsidRDefault="003A69F2" w:rsidP="005C347D">
      <w:pPr>
        <w:numPr>
          <w:ilvl w:val="0"/>
          <w:numId w:val="15"/>
        </w:numPr>
        <w:tabs>
          <w:tab w:val="left" w:pos="1710"/>
        </w:tabs>
        <w:ind w:left="10" w:right="2" w:firstLine="1250"/>
      </w:pPr>
      <w:r>
        <w:t xml:space="preserve">Žygio metu vaikai aprūpinami maistu ir geriamuoju vandeniu. Į žygį draudžiama imti greitai gendančius maisto produktus. </w:t>
      </w:r>
    </w:p>
    <w:p w14:paraId="0105691E" w14:textId="77777777" w:rsidR="003A69F2" w:rsidRDefault="003A69F2" w:rsidP="005C347D">
      <w:pPr>
        <w:numPr>
          <w:ilvl w:val="0"/>
          <w:numId w:val="15"/>
        </w:numPr>
        <w:tabs>
          <w:tab w:val="left" w:pos="1620"/>
        </w:tabs>
        <w:ind w:left="10" w:right="2" w:firstLine="1250"/>
      </w:pPr>
      <w:r>
        <w:t xml:space="preserve">Jei poilsio stovykloje vaikai kasdieną intensyviai sportuoja, šiems vaikams valgiaraščiai sudaromi atsižvelgiant į padidėjusį energijos poreikį. </w:t>
      </w:r>
    </w:p>
    <w:p w14:paraId="479E4EFB" w14:textId="77777777" w:rsidR="003A69F2" w:rsidRDefault="003A69F2" w:rsidP="005C347D">
      <w:pPr>
        <w:numPr>
          <w:ilvl w:val="0"/>
          <w:numId w:val="15"/>
        </w:numPr>
        <w:tabs>
          <w:tab w:val="left" w:pos="1620"/>
        </w:tabs>
        <w:ind w:left="10" w:right="2" w:firstLine="1250"/>
      </w:pPr>
      <w:r>
        <w:t xml:space="preserve">Nemokamas maitinimas Progimnazijos organizuojamose vaikų vasaros poilsio stovyklose skiriamas Lietuvos Respublikos socialinės paramos įstatymo  nustatyta tvarka ir organizuojamas vadovaujantis Mokinių nemokamo maitinimo mokyklose tvarkos aprašu, patvirtintu 2016 m. liepos 1 d. Druskininkų savivaldybės tarybos sprendimu Nr. T1-144 „Dėl mokinių nemokamo maitinimo mokyklose tvarkos aprašo patvirtinimo“ (Druskininkų savivaldybės tarybos </w:t>
      </w:r>
    </w:p>
    <w:p w14:paraId="1F48DE09" w14:textId="77777777" w:rsidR="003A69F2" w:rsidRDefault="003A69F2" w:rsidP="003A69F2">
      <w:pPr>
        <w:ind w:left="10" w:right="2"/>
      </w:pPr>
      <w:r>
        <w:t xml:space="preserve">2019 m. gruodžio 23 d. sprendimo Nr. T1-185 redakcija). </w:t>
      </w:r>
    </w:p>
    <w:p w14:paraId="497ABEF5" w14:textId="77777777" w:rsidR="003A69F2" w:rsidRDefault="003A69F2" w:rsidP="003A69F2">
      <w:pPr>
        <w:spacing w:after="13" w:line="259" w:lineRule="auto"/>
        <w:ind w:left="793" w:firstLine="0"/>
        <w:jc w:val="left"/>
      </w:pPr>
      <w:r>
        <w:t xml:space="preserve"> </w:t>
      </w:r>
    </w:p>
    <w:p w14:paraId="04FCA5FB" w14:textId="24CA8B28" w:rsidR="003A69F2" w:rsidRDefault="000935F5" w:rsidP="003A69F2">
      <w:pPr>
        <w:pStyle w:val="Antrat1"/>
        <w:ind w:right="14"/>
      </w:pPr>
      <w:r>
        <w:t>I</w:t>
      </w:r>
      <w:r w:rsidR="003A69F2">
        <w:t xml:space="preserve">V. ATSISKAITYMO UŽ MAITINIMĄ ORGANIZAVIMAS </w:t>
      </w:r>
    </w:p>
    <w:p w14:paraId="6B785404" w14:textId="77777777" w:rsidR="003A69F2" w:rsidRDefault="003A69F2" w:rsidP="003A69F2">
      <w:pPr>
        <w:spacing w:after="17" w:line="259" w:lineRule="auto"/>
        <w:ind w:left="50" w:firstLine="0"/>
        <w:jc w:val="center"/>
      </w:pPr>
      <w:r>
        <w:rPr>
          <w:b/>
        </w:rPr>
        <w:t xml:space="preserve"> </w:t>
      </w:r>
    </w:p>
    <w:p w14:paraId="023C0263" w14:textId="48049AA4" w:rsidR="003A69F2" w:rsidRDefault="003A69F2" w:rsidP="003A69F2">
      <w:pPr>
        <w:ind w:left="0" w:right="2" w:firstLine="1260"/>
      </w:pPr>
      <w:r>
        <w:t>3</w:t>
      </w:r>
      <w:r w:rsidR="005C347D">
        <w:t>4</w:t>
      </w:r>
      <w:r>
        <w:t xml:space="preserve">. Mokestis už vaiko, ugdomo pagal ikimokyklinio ugdymo programą, maitinimą skaičiuojamas ir mokamas tik už lankytas dienas, vadovaujantis Druskininkų savivaldybės tarybos 2020 m. rugpjūčio 25 d. sprendimu Nr. T1-138 „Dėl atlyginimo dydžio už vaikų, ugdomų pagal </w:t>
      </w:r>
      <w:r>
        <w:lastRenderedPageBreak/>
        <w:t xml:space="preserve">ikimokyklinio ugdymo programas, išlaikymą Druskininkų savivaldybės ikimokyklinio ugdymo įstaigose ir bendrojo ugdymo mokyklų ikimokyklinio ugdymo skyriuose nustatymo ir jo mokėjimo tvarkos aprašo patvirtinimo“. </w:t>
      </w:r>
    </w:p>
    <w:p w14:paraId="68E46215" w14:textId="4983C13E" w:rsidR="003A69F2" w:rsidRDefault="003A69F2" w:rsidP="005C347D">
      <w:pPr>
        <w:pStyle w:val="Sraopastraipa"/>
        <w:numPr>
          <w:ilvl w:val="0"/>
          <w:numId w:val="16"/>
        </w:numPr>
        <w:tabs>
          <w:tab w:val="left" w:pos="1620"/>
        </w:tabs>
        <w:ind w:left="0" w:right="2" w:firstLine="1260"/>
      </w:pPr>
      <w:r>
        <w:t xml:space="preserve">Asmenims, nesusijusiems su Progimnazijos veikla bei kitais Progimnazijoje organizuojamais renginiais, maitinimas neorganizuojamas.  </w:t>
      </w:r>
    </w:p>
    <w:p w14:paraId="1C93BE56" w14:textId="77777777" w:rsidR="003A69F2" w:rsidRDefault="003A69F2" w:rsidP="005C347D">
      <w:pPr>
        <w:numPr>
          <w:ilvl w:val="0"/>
          <w:numId w:val="16"/>
        </w:numPr>
        <w:tabs>
          <w:tab w:val="left" w:pos="1710"/>
        </w:tabs>
        <w:ind w:left="10" w:right="2" w:firstLine="1250"/>
      </w:pPr>
      <w:r>
        <w:t xml:space="preserve">Progimnazijos priešmokyklinio ugdymo grupės vaikų, 1-8 klasių mokinių, darbuotojų ir kitų asmenų, susijusių su Progimnazijos veikla bei kitais Progimnazijoje organizuojamais renginiais, maitinimo įkainius nustato Progimnazijos direktorius, vadovaudamasis Maitinimo organizavimo Druskininkų savivaldybės ugdymo įstaigose tvarkos aprašu, patvirtintu Druskininkų savivaldybės tarybos 2018 m. lapkričio 29 d. sprendimu Nr. T1-202 ir Druskininkų savivaldybės tarybos 2020 m. rugpjūčio 25 d. sprendimu Nr. T1-138 „Dėl atlyginimo dydžio už vaikų, ugdomų pagal ikimokyklinio ugdymo programas, išlaikymą Druskininkų savivaldybės ikimokyklinio ugdymo įstaigose ir bendrojo ugdymo mokyklų ikimokyklinio ugdymo skyriuose nustatymo ir jo mokėjimo tvarkos aprašo patvirtinimo“.  </w:t>
      </w:r>
    </w:p>
    <w:p w14:paraId="6AF9A2A3" w14:textId="77777777" w:rsidR="003A69F2" w:rsidRDefault="003A69F2" w:rsidP="000935F5">
      <w:pPr>
        <w:numPr>
          <w:ilvl w:val="0"/>
          <w:numId w:val="16"/>
        </w:numPr>
        <w:tabs>
          <w:tab w:val="left" w:pos="1350"/>
        </w:tabs>
        <w:ind w:right="2"/>
      </w:pPr>
      <w:r>
        <w:t xml:space="preserve">Nemokamas vaikų maitinimas finansuojamas iš valstybės biudžeto specialiosios </w:t>
      </w:r>
    </w:p>
    <w:p w14:paraId="05E1264D" w14:textId="77777777" w:rsidR="003A69F2" w:rsidRDefault="003A69F2" w:rsidP="000935F5">
      <w:pPr>
        <w:ind w:left="10" w:right="2"/>
      </w:pPr>
      <w:r>
        <w:t xml:space="preserve">tikslinės dotacijos savivaldybės biudžetui, Savivaldybės biudžeto lėšų įstatymų nustatyta tvarka.  </w:t>
      </w:r>
    </w:p>
    <w:p w14:paraId="111428F6" w14:textId="0997B598" w:rsidR="003A69F2" w:rsidRDefault="003A69F2" w:rsidP="000935F5">
      <w:pPr>
        <w:numPr>
          <w:ilvl w:val="0"/>
          <w:numId w:val="16"/>
        </w:numPr>
        <w:tabs>
          <w:tab w:val="left" w:pos="1350"/>
          <w:tab w:val="left" w:pos="1710"/>
          <w:tab w:val="left" w:pos="1800"/>
          <w:tab w:val="left" w:pos="1890"/>
        </w:tabs>
        <w:ind w:left="10" w:right="2" w:firstLine="1440"/>
      </w:pPr>
      <w:r>
        <w:t xml:space="preserve">Priešmokyklinio ugdymo grupės vaiko tėvai (globėjai, rūpintojai) mokestį už vaiko maitinimą (pietus ir, jeigu pasirinko, pusryčius ir/ar pavakarius) Skyriuje, pagal gautą kvitą už praėjusį mėnesį sumoka iki kito mėnesio 15 dienos. Jeigu mokestis už vaiko maitinimą nesumokamas nustatytu terminu, Progimnazijos direktorius apie tai tėvus (globėjus, rūpintojus) įspėja raštu. Jeigu skola nelikviduojama per 14 kalendorinių dienų po įspėjimo gavimo dienos, vaikui neleidžiama lankyti Skyriaus, o skolos nelikvidavus per 30 kalendorinių dienų nuo įspėjimo datos, vaikas išbraukiamas iš Skyriaus sąrašų. Skolos iš tėvų (globėjų, rūpintojų) išieškomos Lietuvos Respublikos teisės aktų nustatyta tvarka. </w:t>
      </w:r>
    </w:p>
    <w:p w14:paraId="733F7775" w14:textId="585CE7BB" w:rsidR="003A69F2" w:rsidRDefault="003A69F2" w:rsidP="003A69F2">
      <w:pPr>
        <w:spacing w:after="30" w:line="259" w:lineRule="auto"/>
        <w:ind w:left="1248" w:firstLine="0"/>
        <w:jc w:val="left"/>
      </w:pPr>
    </w:p>
    <w:p w14:paraId="64D6B05F" w14:textId="09494E3C" w:rsidR="003A69F2" w:rsidRDefault="003A69F2" w:rsidP="003A69F2">
      <w:pPr>
        <w:spacing w:after="25" w:line="259" w:lineRule="auto"/>
        <w:ind w:left="59"/>
        <w:jc w:val="left"/>
      </w:pPr>
      <w:r>
        <w:rPr>
          <w:b/>
        </w:rPr>
        <w:t xml:space="preserve">V. SVEIKATOS PRIEŽIŪROS SPECIALISTO FUNKCIJOS, PRIŽIŪRINT MAITINIMO </w:t>
      </w:r>
    </w:p>
    <w:p w14:paraId="1B3929DF" w14:textId="77777777" w:rsidR="003A69F2" w:rsidRDefault="003A69F2" w:rsidP="003A69F2">
      <w:pPr>
        <w:pStyle w:val="Antrat1"/>
        <w:ind w:right="11"/>
      </w:pPr>
      <w:r>
        <w:t xml:space="preserve">ORGANIZAVIMĄ </w:t>
      </w:r>
    </w:p>
    <w:p w14:paraId="7B07FF10" w14:textId="77777777" w:rsidR="003A69F2" w:rsidRDefault="003A69F2" w:rsidP="003A69F2">
      <w:pPr>
        <w:spacing w:after="17" w:line="259" w:lineRule="auto"/>
        <w:ind w:left="1248" w:firstLine="0"/>
        <w:jc w:val="left"/>
      </w:pPr>
      <w:r>
        <w:rPr>
          <w:b/>
        </w:rPr>
        <w:t xml:space="preserve"> </w:t>
      </w:r>
    </w:p>
    <w:p w14:paraId="7CD10BB5" w14:textId="3566EF9E" w:rsidR="003A69F2" w:rsidRDefault="003A69F2" w:rsidP="005C347D">
      <w:pPr>
        <w:pStyle w:val="Sraopastraipa"/>
        <w:numPr>
          <w:ilvl w:val="0"/>
          <w:numId w:val="16"/>
        </w:numPr>
        <w:tabs>
          <w:tab w:val="left" w:pos="1710"/>
        </w:tabs>
        <w:ind w:left="0" w:right="2" w:firstLine="1350"/>
      </w:pPr>
      <w:r>
        <w:t>Sveikatos priežiūros specialistas prižiūri, kad mokinių maitinimas būtų organizuojamas pagal Progimnazijos direktoriaus patvirtintus valgiaraščius.</w:t>
      </w:r>
    </w:p>
    <w:p w14:paraId="79825905" w14:textId="77777777" w:rsidR="003A69F2" w:rsidRDefault="003A69F2" w:rsidP="005C347D">
      <w:pPr>
        <w:numPr>
          <w:ilvl w:val="0"/>
          <w:numId w:val="16"/>
        </w:numPr>
        <w:tabs>
          <w:tab w:val="left" w:pos="1710"/>
        </w:tabs>
        <w:ind w:left="0" w:right="2" w:firstLine="1350"/>
      </w:pPr>
      <w:r>
        <w:t xml:space="preserve">Valgiaraščių ir vaikų maitinimo atitikties patikrinimo žurnalas Progimnazijoje saugomas dvejus metus. </w:t>
      </w:r>
    </w:p>
    <w:p w14:paraId="189E19D1" w14:textId="77777777" w:rsidR="003A69F2" w:rsidRDefault="003A69F2" w:rsidP="003A69F2">
      <w:pPr>
        <w:spacing w:after="0" w:line="259" w:lineRule="auto"/>
        <w:ind w:left="1248" w:firstLine="0"/>
        <w:jc w:val="left"/>
      </w:pPr>
      <w:r>
        <w:t xml:space="preserve"> </w:t>
      </w:r>
    </w:p>
    <w:p w14:paraId="04512A4A" w14:textId="5C4AF8F6" w:rsidR="003A69F2" w:rsidRDefault="003A69F2" w:rsidP="003A69F2">
      <w:pPr>
        <w:pStyle w:val="Antrat1"/>
        <w:ind w:right="12"/>
      </w:pPr>
      <w:r>
        <w:t xml:space="preserve">VI. BAIGIAMOSIOS NUOSTATOS </w:t>
      </w:r>
    </w:p>
    <w:p w14:paraId="38D017AC" w14:textId="77777777" w:rsidR="003A69F2" w:rsidRDefault="003A69F2" w:rsidP="003A69F2">
      <w:pPr>
        <w:spacing w:after="21" w:line="259" w:lineRule="auto"/>
        <w:ind w:left="1248" w:firstLine="0"/>
        <w:jc w:val="left"/>
      </w:pPr>
      <w:r>
        <w:t xml:space="preserve"> </w:t>
      </w:r>
    </w:p>
    <w:p w14:paraId="22290391" w14:textId="56665CAF" w:rsidR="003A69F2" w:rsidRDefault="003A69F2" w:rsidP="005C347D">
      <w:pPr>
        <w:pStyle w:val="Sraopastraipa"/>
        <w:numPr>
          <w:ilvl w:val="0"/>
          <w:numId w:val="16"/>
        </w:numPr>
        <w:tabs>
          <w:tab w:val="left" w:pos="1710"/>
        </w:tabs>
        <w:ind w:left="0" w:right="2" w:firstLine="1350"/>
      </w:pPr>
      <w:r>
        <w:t xml:space="preserve">Tvarkos aprašas keičiamas arba naikinamas atsižvelgiant į pasikeitusias maitinimo organizavimo sąlygas ar kitas aplinkybes. </w:t>
      </w:r>
    </w:p>
    <w:p w14:paraId="1A7AA29A" w14:textId="18A3F252" w:rsidR="003A69F2" w:rsidRPr="000935F5" w:rsidRDefault="003A69F2" w:rsidP="005C347D">
      <w:pPr>
        <w:numPr>
          <w:ilvl w:val="0"/>
          <w:numId w:val="16"/>
        </w:numPr>
        <w:tabs>
          <w:tab w:val="left" w:pos="1710"/>
        </w:tabs>
        <w:ind w:left="0" w:right="2" w:firstLine="1350"/>
        <w:rPr>
          <w:strike/>
          <w:color w:val="auto"/>
        </w:rPr>
      </w:pPr>
      <w:r w:rsidRPr="000935F5">
        <w:rPr>
          <w:color w:val="auto"/>
        </w:rPr>
        <w:t xml:space="preserve">  Visuomenės sveikatos biuras, Maisto ir veterinarijos tarnyba</w:t>
      </w:r>
      <w:r w:rsidR="000935F5" w:rsidRPr="000935F5">
        <w:rPr>
          <w:color w:val="auto"/>
        </w:rPr>
        <w:t>.</w:t>
      </w:r>
    </w:p>
    <w:p w14:paraId="6DBCA803" w14:textId="77777777" w:rsidR="003A69F2" w:rsidRDefault="003A69F2" w:rsidP="005C347D">
      <w:pPr>
        <w:numPr>
          <w:ilvl w:val="0"/>
          <w:numId w:val="16"/>
        </w:numPr>
        <w:tabs>
          <w:tab w:val="left" w:pos="1620"/>
          <w:tab w:val="left" w:pos="1800"/>
        </w:tabs>
        <w:ind w:left="0" w:right="2" w:firstLine="1350"/>
      </w:pPr>
      <w:r>
        <w:t xml:space="preserve">Tvarkos aprašo vykdymo kontrolę atlieka Druskininkų savivaldybės kontrolės ir audito tarnyba bei Centralizuoto vidaus audito skyrius. </w:t>
      </w:r>
    </w:p>
    <w:p w14:paraId="79867286" w14:textId="77777777" w:rsidR="003A69F2" w:rsidRDefault="003A69F2" w:rsidP="005C347D">
      <w:pPr>
        <w:numPr>
          <w:ilvl w:val="0"/>
          <w:numId w:val="16"/>
        </w:numPr>
        <w:tabs>
          <w:tab w:val="left" w:pos="1710"/>
        </w:tabs>
        <w:ind w:left="0" w:right="2" w:firstLine="1350"/>
      </w:pPr>
      <w:r>
        <w:t>Tvarkos aprašas ir valgiaraščiai skelbiami Progimnazijos internetinėje svetainėje (</w:t>
      </w:r>
      <w:hyperlink r:id="rId5" w:history="1">
        <w:r w:rsidRPr="00F66284">
          <w:rPr>
            <w:rStyle w:val="Hipersaitas"/>
          </w:rPr>
          <w:t>www.leipalingis.lt</w:t>
        </w:r>
      </w:hyperlink>
      <w:r>
        <w:t xml:space="preserve">). </w:t>
      </w:r>
    </w:p>
    <w:p w14:paraId="35E46D33" w14:textId="77777777" w:rsidR="003A69F2" w:rsidRDefault="003A69F2" w:rsidP="003A69F2">
      <w:pPr>
        <w:spacing w:after="0" w:line="259" w:lineRule="auto"/>
        <w:ind w:left="0" w:firstLine="27"/>
        <w:jc w:val="left"/>
      </w:pPr>
      <w:r>
        <w:t xml:space="preserve"> </w:t>
      </w:r>
    </w:p>
    <w:p w14:paraId="173E145F" w14:textId="77777777" w:rsidR="003A69F2" w:rsidRDefault="003A69F2" w:rsidP="003A69F2">
      <w:pPr>
        <w:spacing w:after="0" w:line="259" w:lineRule="auto"/>
        <w:ind w:left="50" w:firstLine="0"/>
        <w:jc w:val="center"/>
      </w:pPr>
      <w:r>
        <w:t xml:space="preserve"> </w:t>
      </w:r>
    </w:p>
    <w:p w14:paraId="73329853" w14:textId="347BE460" w:rsidR="00F7345D" w:rsidRPr="005C347D" w:rsidRDefault="003A69F2" w:rsidP="005C347D">
      <w:pPr>
        <w:spacing w:after="0" w:line="259" w:lineRule="auto"/>
        <w:ind w:right="1581"/>
        <w:jc w:val="center"/>
      </w:pPr>
      <w:r>
        <w:t xml:space="preserve">________________________ </w:t>
      </w:r>
    </w:p>
    <w:sectPr w:rsidR="00F7345D" w:rsidRPr="005C347D">
      <w:pgSz w:w="11908" w:h="16836"/>
      <w:pgMar w:top="1135" w:right="562" w:bottom="135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094"/>
    <w:multiLevelType w:val="multilevel"/>
    <w:tmpl w:val="EF72A9A0"/>
    <w:lvl w:ilvl="0">
      <w:start w:val="6"/>
      <w:numFmt w:val="decimal"/>
      <w:lvlText w:val="%1."/>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6021E4"/>
    <w:multiLevelType w:val="hybridMultilevel"/>
    <w:tmpl w:val="C66255DA"/>
    <w:lvl w:ilvl="0" w:tplc="D2D6E7F8">
      <w:start w:val="23"/>
      <w:numFmt w:val="decimal"/>
      <w:lvlText w:val="%1."/>
      <w:lvlJc w:val="left"/>
      <w:pPr>
        <w:ind w:left="2045" w:hanging="360"/>
      </w:pPr>
      <w:rPr>
        <w:rFonts w:hint="default"/>
      </w:rPr>
    </w:lvl>
    <w:lvl w:ilvl="1" w:tplc="04270019">
      <w:start w:val="1"/>
      <w:numFmt w:val="lowerLetter"/>
      <w:lvlText w:val="%2."/>
      <w:lvlJc w:val="left"/>
      <w:pPr>
        <w:ind w:left="2765" w:hanging="360"/>
      </w:pPr>
    </w:lvl>
    <w:lvl w:ilvl="2" w:tplc="0427001B" w:tentative="1">
      <w:start w:val="1"/>
      <w:numFmt w:val="lowerRoman"/>
      <w:lvlText w:val="%3."/>
      <w:lvlJc w:val="right"/>
      <w:pPr>
        <w:ind w:left="3485" w:hanging="180"/>
      </w:pPr>
    </w:lvl>
    <w:lvl w:ilvl="3" w:tplc="0427000F" w:tentative="1">
      <w:start w:val="1"/>
      <w:numFmt w:val="decimal"/>
      <w:lvlText w:val="%4."/>
      <w:lvlJc w:val="left"/>
      <w:pPr>
        <w:ind w:left="4205" w:hanging="360"/>
      </w:pPr>
    </w:lvl>
    <w:lvl w:ilvl="4" w:tplc="04270019" w:tentative="1">
      <w:start w:val="1"/>
      <w:numFmt w:val="lowerLetter"/>
      <w:lvlText w:val="%5."/>
      <w:lvlJc w:val="left"/>
      <w:pPr>
        <w:ind w:left="4925" w:hanging="360"/>
      </w:pPr>
    </w:lvl>
    <w:lvl w:ilvl="5" w:tplc="0427001B" w:tentative="1">
      <w:start w:val="1"/>
      <w:numFmt w:val="lowerRoman"/>
      <w:lvlText w:val="%6."/>
      <w:lvlJc w:val="right"/>
      <w:pPr>
        <w:ind w:left="5645" w:hanging="180"/>
      </w:pPr>
    </w:lvl>
    <w:lvl w:ilvl="6" w:tplc="0427000F" w:tentative="1">
      <w:start w:val="1"/>
      <w:numFmt w:val="decimal"/>
      <w:lvlText w:val="%7."/>
      <w:lvlJc w:val="left"/>
      <w:pPr>
        <w:ind w:left="6365" w:hanging="360"/>
      </w:pPr>
    </w:lvl>
    <w:lvl w:ilvl="7" w:tplc="04270019" w:tentative="1">
      <w:start w:val="1"/>
      <w:numFmt w:val="lowerLetter"/>
      <w:lvlText w:val="%8."/>
      <w:lvlJc w:val="left"/>
      <w:pPr>
        <w:ind w:left="7085" w:hanging="360"/>
      </w:pPr>
    </w:lvl>
    <w:lvl w:ilvl="8" w:tplc="0427001B" w:tentative="1">
      <w:start w:val="1"/>
      <w:numFmt w:val="lowerRoman"/>
      <w:lvlText w:val="%9."/>
      <w:lvlJc w:val="right"/>
      <w:pPr>
        <w:ind w:left="7805" w:hanging="180"/>
      </w:pPr>
    </w:lvl>
  </w:abstractNum>
  <w:abstractNum w:abstractNumId="2" w15:restartNumberingAfterBreak="0">
    <w:nsid w:val="255E33B8"/>
    <w:multiLevelType w:val="hybridMultilevel"/>
    <w:tmpl w:val="A8C06BFC"/>
    <w:lvl w:ilvl="0" w:tplc="40240104">
      <w:start w:val="50"/>
      <w:numFmt w:val="decimal"/>
      <w:lvlText w:val="%1."/>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A9AA">
      <w:start w:val="1"/>
      <w:numFmt w:val="lowerLetter"/>
      <w:lvlText w:val="%2"/>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06A50">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691C6">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46DB0">
      <w:start w:val="1"/>
      <w:numFmt w:val="lowerLetter"/>
      <w:lvlText w:val="%5"/>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A3ECA">
      <w:start w:val="1"/>
      <w:numFmt w:val="lowerRoman"/>
      <w:lvlText w:val="%6"/>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0BA7E">
      <w:start w:val="1"/>
      <w:numFmt w:val="decimal"/>
      <w:lvlText w:val="%7"/>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2CC56">
      <w:start w:val="1"/>
      <w:numFmt w:val="lowerLetter"/>
      <w:lvlText w:val="%8"/>
      <w:lvlJc w:val="left"/>
      <w:pPr>
        <w:ind w:left="6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897EC">
      <w:start w:val="1"/>
      <w:numFmt w:val="lowerRoman"/>
      <w:lvlText w:val="%9"/>
      <w:lvlJc w:val="left"/>
      <w:pPr>
        <w:ind w:left="7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CB17E2"/>
    <w:multiLevelType w:val="hybridMultilevel"/>
    <w:tmpl w:val="FC1C4A7E"/>
    <w:lvl w:ilvl="0" w:tplc="95240494">
      <w:start w:val="29"/>
      <w:numFmt w:val="decimal"/>
      <w:lvlText w:val="%1."/>
      <w:lvlJc w:val="left"/>
      <w:pPr>
        <w:ind w:left="2049" w:hanging="360"/>
      </w:pPr>
      <w:rPr>
        <w:rFonts w:hint="default"/>
      </w:rPr>
    </w:lvl>
    <w:lvl w:ilvl="1" w:tplc="04270019" w:tentative="1">
      <w:start w:val="1"/>
      <w:numFmt w:val="lowerLetter"/>
      <w:lvlText w:val="%2."/>
      <w:lvlJc w:val="left"/>
      <w:pPr>
        <w:ind w:left="2769" w:hanging="360"/>
      </w:pPr>
    </w:lvl>
    <w:lvl w:ilvl="2" w:tplc="0427001B" w:tentative="1">
      <w:start w:val="1"/>
      <w:numFmt w:val="lowerRoman"/>
      <w:lvlText w:val="%3."/>
      <w:lvlJc w:val="right"/>
      <w:pPr>
        <w:ind w:left="3489" w:hanging="180"/>
      </w:pPr>
    </w:lvl>
    <w:lvl w:ilvl="3" w:tplc="0427000F" w:tentative="1">
      <w:start w:val="1"/>
      <w:numFmt w:val="decimal"/>
      <w:lvlText w:val="%4."/>
      <w:lvlJc w:val="left"/>
      <w:pPr>
        <w:ind w:left="4209" w:hanging="360"/>
      </w:pPr>
    </w:lvl>
    <w:lvl w:ilvl="4" w:tplc="04270019" w:tentative="1">
      <w:start w:val="1"/>
      <w:numFmt w:val="lowerLetter"/>
      <w:lvlText w:val="%5."/>
      <w:lvlJc w:val="left"/>
      <w:pPr>
        <w:ind w:left="4929" w:hanging="360"/>
      </w:pPr>
    </w:lvl>
    <w:lvl w:ilvl="5" w:tplc="0427001B" w:tentative="1">
      <w:start w:val="1"/>
      <w:numFmt w:val="lowerRoman"/>
      <w:lvlText w:val="%6."/>
      <w:lvlJc w:val="right"/>
      <w:pPr>
        <w:ind w:left="5649" w:hanging="180"/>
      </w:pPr>
    </w:lvl>
    <w:lvl w:ilvl="6" w:tplc="0427000F" w:tentative="1">
      <w:start w:val="1"/>
      <w:numFmt w:val="decimal"/>
      <w:lvlText w:val="%7."/>
      <w:lvlJc w:val="left"/>
      <w:pPr>
        <w:ind w:left="6369" w:hanging="360"/>
      </w:pPr>
    </w:lvl>
    <w:lvl w:ilvl="7" w:tplc="04270019" w:tentative="1">
      <w:start w:val="1"/>
      <w:numFmt w:val="lowerLetter"/>
      <w:lvlText w:val="%8."/>
      <w:lvlJc w:val="left"/>
      <w:pPr>
        <w:ind w:left="7089" w:hanging="360"/>
      </w:pPr>
    </w:lvl>
    <w:lvl w:ilvl="8" w:tplc="0427001B" w:tentative="1">
      <w:start w:val="1"/>
      <w:numFmt w:val="lowerRoman"/>
      <w:lvlText w:val="%9."/>
      <w:lvlJc w:val="right"/>
      <w:pPr>
        <w:ind w:left="7809" w:hanging="180"/>
      </w:pPr>
    </w:lvl>
  </w:abstractNum>
  <w:abstractNum w:abstractNumId="4" w15:restartNumberingAfterBreak="0">
    <w:nsid w:val="361F0F5B"/>
    <w:multiLevelType w:val="multilevel"/>
    <w:tmpl w:val="9EC80576"/>
    <w:lvl w:ilvl="0">
      <w:start w:val="13"/>
      <w:numFmt w:val="decimal"/>
      <w:lvlText w:val="%1."/>
      <w:lvlJc w:val="left"/>
      <w:pPr>
        <w:ind w:left="1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8D7893"/>
    <w:multiLevelType w:val="hybridMultilevel"/>
    <w:tmpl w:val="DEB66A1A"/>
    <w:lvl w:ilvl="0" w:tplc="D47C41CA">
      <w:start w:val="32"/>
      <w:numFmt w:val="decimal"/>
      <w:lvlText w:val="%1."/>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C3D7C">
      <w:start w:val="1"/>
      <w:numFmt w:val="lowerLetter"/>
      <w:lvlText w:val="%2"/>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0E3AA">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430FA">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4AE90">
      <w:start w:val="1"/>
      <w:numFmt w:val="lowerLetter"/>
      <w:lvlText w:val="%5"/>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6F222">
      <w:start w:val="1"/>
      <w:numFmt w:val="lowerRoman"/>
      <w:lvlText w:val="%6"/>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E6A36">
      <w:start w:val="1"/>
      <w:numFmt w:val="decimal"/>
      <w:lvlText w:val="%7"/>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EE692">
      <w:start w:val="1"/>
      <w:numFmt w:val="lowerLetter"/>
      <w:lvlText w:val="%8"/>
      <w:lvlJc w:val="left"/>
      <w:pPr>
        <w:ind w:left="6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C7744">
      <w:start w:val="1"/>
      <w:numFmt w:val="lowerRoman"/>
      <w:lvlText w:val="%9"/>
      <w:lvlJc w:val="left"/>
      <w:pPr>
        <w:ind w:left="7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120BD4"/>
    <w:multiLevelType w:val="hybridMultilevel"/>
    <w:tmpl w:val="EC925C5A"/>
    <w:lvl w:ilvl="0" w:tplc="554489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0B04A">
      <w:start w:val="28"/>
      <w:numFmt w:val="decimal"/>
      <w:lvlRestart w:val="0"/>
      <w:lvlText w:val="%2."/>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AC2B8">
      <w:start w:val="1"/>
      <w:numFmt w:val="lowerRoman"/>
      <w:lvlText w:val="%3"/>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1497F6">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EAF26">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A9CF8">
      <w:start w:val="1"/>
      <w:numFmt w:val="lowerRoman"/>
      <w:lvlText w:val="%6"/>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4F04E">
      <w:start w:val="1"/>
      <w:numFmt w:val="decimal"/>
      <w:lvlText w:val="%7"/>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32879E">
      <w:start w:val="1"/>
      <w:numFmt w:val="lowerLetter"/>
      <w:lvlText w:val="%8"/>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92C574">
      <w:start w:val="1"/>
      <w:numFmt w:val="lowerRoman"/>
      <w:lvlText w:val="%9"/>
      <w:lvlJc w:val="left"/>
      <w:pPr>
        <w:ind w:left="6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2C6A64"/>
    <w:multiLevelType w:val="hybridMultilevel"/>
    <w:tmpl w:val="BBF097E8"/>
    <w:lvl w:ilvl="0" w:tplc="4E9C19CC">
      <w:start w:val="1"/>
      <w:numFmt w:val="decimal"/>
      <w:lvlText w:val="%1."/>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2B9AA">
      <w:start w:val="1"/>
      <w:numFmt w:val="lowerLetter"/>
      <w:lvlText w:val="%2"/>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0D22E">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E997E">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2DE02">
      <w:start w:val="1"/>
      <w:numFmt w:val="lowerLetter"/>
      <w:lvlText w:val="%5"/>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4DFB8">
      <w:start w:val="1"/>
      <w:numFmt w:val="lowerRoman"/>
      <w:lvlText w:val="%6"/>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0366">
      <w:start w:val="1"/>
      <w:numFmt w:val="decimal"/>
      <w:lvlText w:val="%7"/>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6B3A2">
      <w:start w:val="1"/>
      <w:numFmt w:val="lowerLetter"/>
      <w:lvlText w:val="%8"/>
      <w:lvlJc w:val="left"/>
      <w:pPr>
        <w:ind w:left="6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C226C">
      <w:start w:val="1"/>
      <w:numFmt w:val="lowerRoman"/>
      <w:lvlText w:val="%9"/>
      <w:lvlJc w:val="left"/>
      <w:pPr>
        <w:ind w:left="7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150A25"/>
    <w:multiLevelType w:val="hybridMultilevel"/>
    <w:tmpl w:val="E16C7454"/>
    <w:lvl w:ilvl="0" w:tplc="4A6A5298">
      <w:start w:val="47"/>
      <w:numFmt w:val="decimal"/>
      <w:lvlText w:val="%1."/>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EBC90">
      <w:start w:val="1"/>
      <w:numFmt w:val="lowerLetter"/>
      <w:lvlText w:val="%2"/>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A46EA">
      <w:start w:val="1"/>
      <w:numFmt w:val="lowerRoman"/>
      <w:lvlText w:val="%3"/>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6E48C">
      <w:start w:val="1"/>
      <w:numFmt w:val="decimal"/>
      <w:lvlText w:val="%4"/>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65A6C">
      <w:start w:val="1"/>
      <w:numFmt w:val="lowerLetter"/>
      <w:lvlText w:val="%5"/>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E2FD4">
      <w:start w:val="1"/>
      <w:numFmt w:val="lowerRoman"/>
      <w:lvlText w:val="%6"/>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0C4B2">
      <w:start w:val="1"/>
      <w:numFmt w:val="decimal"/>
      <w:lvlText w:val="%7"/>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4A11C">
      <w:start w:val="1"/>
      <w:numFmt w:val="lowerLetter"/>
      <w:lvlText w:val="%8"/>
      <w:lvlJc w:val="left"/>
      <w:pPr>
        <w:ind w:left="6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86AF2">
      <w:start w:val="1"/>
      <w:numFmt w:val="lowerRoman"/>
      <w:lvlText w:val="%9"/>
      <w:lvlJc w:val="left"/>
      <w:pPr>
        <w:ind w:left="7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9838DA"/>
    <w:multiLevelType w:val="hybridMultilevel"/>
    <w:tmpl w:val="5C9C5896"/>
    <w:lvl w:ilvl="0" w:tplc="CA361B0C">
      <w:start w:val="35"/>
      <w:numFmt w:val="decimal"/>
      <w:lvlText w:val="%1."/>
      <w:lvlJc w:val="left"/>
      <w:pPr>
        <w:ind w:left="1800" w:hanging="360"/>
      </w:pPr>
      <w:rPr>
        <w:rFonts w:hint="default"/>
        <w:strike w:val="0"/>
      </w:rPr>
    </w:lvl>
    <w:lvl w:ilvl="1" w:tplc="04270019" w:tentative="1">
      <w:start w:val="1"/>
      <w:numFmt w:val="lowerLetter"/>
      <w:lvlText w:val="%2."/>
      <w:lvlJc w:val="left"/>
      <w:pPr>
        <w:ind w:left="3129" w:hanging="360"/>
      </w:pPr>
    </w:lvl>
    <w:lvl w:ilvl="2" w:tplc="0427001B" w:tentative="1">
      <w:start w:val="1"/>
      <w:numFmt w:val="lowerRoman"/>
      <w:lvlText w:val="%3."/>
      <w:lvlJc w:val="right"/>
      <w:pPr>
        <w:ind w:left="3849" w:hanging="180"/>
      </w:pPr>
    </w:lvl>
    <w:lvl w:ilvl="3" w:tplc="0427000F" w:tentative="1">
      <w:start w:val="1"/>
      <w:numFmt w:val="decimal"/>
      <w:lvlText w:val="%4."/>
      <w:lvlJc w:val="left"/>
      <w:pPr>
        <w:ind w:left="4569" w:hanging="360"/>
      </w:pPr>
    </w:lvl>
    <w:lvl w:ilvl="4" w:tplc="04270019" w:tentative="1">
      <w:start w:val="1"/>
      <w:numFmt w:val="lowerLetter"/>
      <w:lvlText w:val="%5."/>
      <w:lvlJc w:val="left"/>
      <w:pPr>
        <w:ind w:left="5289" w:hanging="360"/>
      </w:pPr>
    </w:lvl>
    <w:lvl w:ilvl="5" w:tplc="0427001B" w:tentative="1">
      <w:start w:val="1"/>
      <w:numFmt w:val="lowerRoman"/>
      <w:lvlText w:val="%6."/>
      <w:lvlJc w:val="right"/>
      <w:pPr>
        <w:ind w:left="6009" w:hanging="180"/>
      </w:pPr>
    </w:lvl>
    <w:lvl w:ilvl="6" w:tplc="0427000F" w:tentative="1">
      <w:start w:val="1"/>
      <w:numFmt w:val="decimal"/>
      <w:lvlText w:val="%7."/>
      <w:lvlJc w:val="left"/>
      <w:pPr>
        <w:ind w:left="6729" w:hanging="360"/>
      </w:pPr>
    </w:lvl>
    <w:lvl w:ilvl="7" w:tplc="04270019" w:tentative="1">
      <w:start w:val="1"/>
      <w:numFmt w:val="lowerLetter"/>
      <w:lvlText w:val="%8."/>
      <w:lvlJc w:val="left"/>
      <w:pPr>
        <w:ind w:left="7449" w:hanging="360"/>
      </w:pPr>
    </w:lvl>
    <w:lvl w:ilvl="8" w:tplc="0427001B" w:tentative="1">
      <w:start w:val="1"/>
      <w:numFmt w:val="lowerRoman"/>
      <w:lvlText w:val="%9."/>
      <w:lvlJc w:val="right"/>
      <w:pPr>
        <w:ind w:left="8169" w:hanging="180"/>
      </w:pPr>
    </w:lvl>
  </w:abstractNum>
  <w:abstractNum w:abstractNumId="10" w15:restartNumberingAfterBreak="0">
    <w:nsid w:val="63950449"/>
    <w:multiLevelType w:val="hybridMultilevel"/>
    <w:tmpl w:val="4B22BB52"/>
    <w:lvl w:ilvl="0" w:tplc="74EC1DFA">
      <w:start w:val="20"/>
      <w:numFmt w:val="decimal"/>
      <w:lvlText w:val="%1."/>
      <w:lvlJc w:val="left"/>
      <w:pPr>
        <w:ind w:left="1919" w:hanging="360"/>
      </w:pPr>
      <w:rPr>
        <w:rFonts w:hint="default"/>
      </w:rPr>
    </w:lvl>
    <w:lvl w:ilvl="1" w:tplc="04270019">
      <w:start w:val="1"/>
      <w:numFmt w:val="lowerLetter"/>
      <w:lvlText w:val="%2."/>
      <w:lvlJc w:val="left"/>
      <w:pPr>
        <w:ind w:left="2639" w:hanging="360"/>
      </w:pPr>
    </w:lvl>
    <w:lvl w:ilvl="2" w:tplc="0427001B" w:tentative="1">
      <w:start w:val="1"/>
      <w:numFmt w:val="lowerRoman"/>
      <w:lvlText w:val="%3."/>
      <w:lvlJc w:val="right"/>
      <w:pPr>
        <w:ind w:left="3359" w:hanging="180"/>
      </w:pPr>
    </w:lvl>
    <w:lvl w:ilvl="3" w:tplc="0427000F" w:tentative="1">
      <w:start w:val="1"/>
      <w:numFmt w:val="decimal"/>
      <w:lvlText w:val="%4."/>
      <w:lvlJc w:val="left"/>
      <w:pPr>
        <w:ind w:left="4079" w:hanging="360"/>
      </w:pPr>
    </w:lvl>
    <w:lvl w:ilvl="4" w:tplc="04270019" w:tentative="1">
      <w:start w:val="1"/>
      <w:numFmt w:val="lowerLetter"/>
      <w:lvlText w:val="%5."/>
      <w:lvlJc w:val="left"/>
      <w:pPr>
        <w:ind w:left="4799" w:hanging="360"/>
      </w:pPr>
    </w:lvl>
    <w:lvl w:ilvl="5" w:tplc="0427001B" w:tentative="1">
      <w:start w:val="1"/>
      <w:numFmt w:val="lowerRoman"/>
      <w:lvlText w:val="%6."/>
      <w:lvlJc w:val="right"/>
      <w:pPr>
        <w:ind w:left="5519" w:hanging="180"/>
      </w:pPr>
    </w:lvl>
    <w:lvl w:ilvl="6" w:tplc="0427000F" w:tentative="1">
      <w:start w:val="1"/>
      <w:numFmt w:val="decimal"/>
      <w:lvlText w:val="%7."/>
      <w:lvlJc w:val="left"/>
      <w:pPr>
        <w:ind w:left="6239" w:hanging="360"/>
      </w:pPr>
    </w:lvl>
    <w:lvl w:ilvl="7" w:tplc="04270019" w:tentative="1">
      <w:start w:val="1"/>
      <w:numFmt w:val="lowerLetter"/>
      <w:lvlText w:val="%8."/>
      <w:lvlJc w:val="left"/>
      <w:pPr>
        <w:ind w:left="6959" w:hanging="360"/>
      </w:pPr>
    </w:lvl>
    <w:lvl w:ilvl="8" w:tplc="0427001B" w:tentative="1">
      <w:start w:val="1"/>
      <w:numFmt w:val="lowerRoman"/>
      <w:lvlText w:val="%9."/>
      <w:lvlJc w:val="right"/>
      <w:pPr>
        <w:ind w:left="7679" w:hanging="180"/>
      </w:pPr>
    </w:lvl>
  </w:abstractNum>
  <w:abstractNum w:abstractNumId="11" w15:restartNumberingAfterBreak="0">
    <w:nsid w:val="67516C91"/>
    <w:multiLevelType w:val="multilevel"/>
    <w:tmpl w:val="6EB204EE"/>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C72B85"/>
    <w:multiLevelType w:val="multilevel"/>
    <w:tmpl w:val="86EC9A24"/>
    <w:lvl w:ilvl="0">
      <w:start w:val="17"/>
      <w:numFmt w:val="decimal"/>
      <w:lvlText w:val="%1."/>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0F4DA7"/>
    <w:multiLevelType w:val="hybridMultilevel"/>
    <w:tmpl w:val="69BE0C6E"/>
    <w:lvl w:ilvl="0" w:tplc="25A81DB0">
      <w:start w:val="39"/>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A1A20">
      <w:start w:val="1"/>
      <w:numFmt w:val="lowerLetter"/>
      <w:lvlText w:val="%2"/>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CC764">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40324">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8CFEC">
      <w:start w:val="1"/>
      <w:numFmt w:val="lowerLetter"/>
      <w:lvlText w:val="%5"/>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0E570">
      <w:start w:val="1"/>
      <w:numFmt w:val="lowerRoman"/>
      <w:lvlText w:val="%6"/>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0B46E">
      <w:start w:val="1"/>
      <w:numFmt w:val="decimal"/>
      <w:lvlText w:val="%7"/>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EE690">
      <w:start w:val="1"/>
      <w:numFmt w:val="lowerLetter"/>
      <w:lvlText w:val="%8"/>
      <w:lvlJc w:val="left"/>
      <w:pPr>
        <w:ind w:left="6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D88EC4">
      <w:start w:val="1"/>
      <w:numFmt w:val="lowerRoman"/>
      <w:lvlText w:val="%9"/>
      <w:lvlJc w:val="left"/>
      <w:pPr>
        <w:ind w:left="7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DF7C17"/>
    <w:multiLevelType w:val="hybridMultilevel"/>
    <w:tmpl w:val="C13A6624"/>
    <w:lvl w:ilvl="0" w:tplc="085AE6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01D98">
      <w:start w:val="26"/>
      <w:numFmt w:val="decimal"/>
      <w:lvlRestart w:val="0"/>
      <w:lvlText w:val="%2."/>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4E842">
      <w:start w:val="1"/>
      <w:numFmt w:val="lowerRoman"/>
      <w:lvlText w:val="%3"/>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4CCD0C">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BA9F80">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C58C8">
      <w:start w:val="1"/>
      <w:numFmt w:val="lowerRoman"/>
      <w:lvlText w:val="%6"/>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EA240">
      <w:start w:val="1"/>
      <w:numFmt w:val="decimal"/>
      <w:lvlText w:val="%7"/>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2B3E8">
      <w:start w:val="1"/>
      <w:numFmt w:val="lowerLetter"/>
      <w:lvlText w:val="%8"/>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8B2F2">
      <w:start w:val="1"/>
      <w:numFmt w:val="lowerRoman"/>
      <w:lvlText w:val="%9"/>
      <w:lvlJc w:val="left"/>
      <w:pPr>
        <w:ind w:left="6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3F68B9"/>
    <w:multiLevelType w:val="hybridMultilevel"/>
    <w:tmpl w:val="8FAAE6E4"/>
    <w:lvl w:ilvl="0" w:tplc="43AC95E2">
      <w:start w:val="23"/>
      <w:numFmt w:val="decimal"/>
      <w:lvlText w:val="%1."/>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50861E">
      <w:start w:val="1"/>
      <w:numFmt w:val="lowerLetter"/>
      <w:lvlText w:val="%2"/>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CCAE2">
      <w:start w:val="1"/>
      <w:numFmt w:val="lowerRoman"/>
      <w:lvlText w:val="%3"/>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A2BDE">
      <w:start w:val="1"/>
      <w:numFmt w:val="decimal"/>
      <w:lvlText w:val="%4"/>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25FAE">
      <w:start w:val="1"/>
      <w:numFmt w:val="lowerLetter"/>
      <w:lvlText w:val="%5"/>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2EDB12">
      <w:start w:val="1"/>
      <w:numFmt w:val="lowerRoman"/>
      <w:lvlText w:val="%6"/>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C62F6">
      <w:start w:val="1"/>
      <w:numFmt w:val="decimal"/>
      <w:lvlText w:val="%7"/>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E4688A">
      <w:start w:val="1"/>
      <w:numFmt w:val="lowerLetter"/>
      <w:lvlText w:val="%8"/>
      <w:lvlJc w:val="left"/>
      <w:pPr>
        <w:ind w:left="6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88C24">
      <w:start w:val="1"/>
      <w:numFmt w:val="lowerRoman"/>
      <w:lvlText w:val="%9"/>
      <w:lvlJc w:val="left"/>
      <w:pPr>
        <w:ind w:left="7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11"/>
  </w:num>
  <w:num w:numId="4">
    <w:abstractNumId w:val="4"/>
  </w:num>
  <w:num w:numId="5">
    <w:abstractNumId w:val="12"/>
  </w:num>
  <w:num w:numId="6">
    <w:abstractNumId w:val="15"/>
  </w:num>
  <w:num w:numId="7">
    <w:abstractNumId w:val="14"/>
  </w:num>
  <w:num w:numId="8">
    <w:abstractNumId w:val="6"/>
  </w:num>
  <w:num w:numId="9">
    <w:abstractNumId w:val="5"/>
  </w:num>
  <w:num w:numId="10">
    <w:abstractNumId w:val="13"/>
  </w:num>
  <w:num w:numId="11">
    <w:abstractNumId w:val="8"/>
  </w:num>
  <w:num w:numId="12">
    <w:abstractNumId w:val="2"/>
  </w:num>
  <w:num w:numId="13">
    <w:abstractNumId w:val="10"/>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F2"/>
    <w:rsid w:val="000935F5"/>
    <w:rsid w:val="003A69F2"/>
    <w:rsid w:val="003F424A"/>
    <w:rsid w:val="00582106"/>
    <w:rsid w:val="005C062F"/>
    <w:rsid w:val="005C347D"/>
    <w:rsid w:val="00B62C50"/>
    <w:rsid w:val="00E431DB"/>
    <w:rsid w:val="00F42F76"/>
    <w:rsid w:val="00F734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2AD8"/>
  <w15:chartTrackingRefBased/>
  <w15:docId w15:val="{8CCAB2A4-AFF3-41F9-A0E2-4FCF7DE5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69F2"/>
    <w:pPr>
      <w:spacing w:after="5" w:line="267" w:lineRule="auto"/>
      <w:ind w:left="1581" w:hanging="10"/>
      <w:jc w:val="both"/>
    </w:pPr>
    <w:rPr>
      <w:rFonts w:ascii="Times New Roman" w:eastAsia="Times New Roman" w:hAnsi="Times New Roman" w:cs="Times New Roman"/>
      <w:color w:val="000000"/>
      <w:sz w:val="24"/>
      <w:lang w:eastAsia="lt-LT"/>
    </w:rPr>
  </w:style>
  <w:style w:type="paragraph" w:styleId="Antrat1">
    <w:name w:val="heading 1"/>
    <w:next w:val="prastasis"/>
    <w:link w:val="Antrat1Diagrama"/>
    <w:uiPriority w:val="9"/>
    <w:qFormat/>
    <w:rsid w:val="003A69F2"/>
    <w:pPr>
      <w:keepNext/>
      <w:keepLines/>
      <w:spacing w:after="1"/>
      <w:ind w:left="10" w:right="17" w:hanging="10"/>
      <w:jc w:val="center"/>
      <w:outlineLvl w:val="0"/>
    </w:pPr>
    <w:rPr>
      <w:rFonts w:ascii="Times New Roman" w:eastAsia="Times New Roman" w:hAnsi="Times New Roman" w:cs="Times New Roman"/>
      <w:b/>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A69F2"/>
    <w:rPr>
      <w:rFonts w:ascii="Times New Roman" w:eastAsia="Times New Roman" w:hAnsi="Times New Roman" w:cs="Times New Roman"/>
      <w:b/>
      <w:color w:val="000000"/>
      <w:sz w:val="24"/>
      <w:lang w:eastAsia="lt-LT"/>
    </w:rPr>
  </w:style>
  <w:style w:type="character" w:styleId="Hipersaitas">
    <w:name w:val="Hyperlink"/>
    <w:basedOn w:val="Numatytasispastraiposriftas"/>
    <w:uiPriority w:val="99"/>
    <w:unhideWhenUsed/>
    <w:rsid w:val="003A69F2"/>
    <w:rPr>
      <w:color w:val="0563C1" w:themeColor="hyperlink"/>
      <w:u w:val="single"/>
    </w:rPr>
  </w:style>
  <w:style w:type="paragraph" w:styleId="Sraopastraipa">
    <w:name w:val="List Paragraph"/>
    <w:basedOn w:val="prastasis"/>
    <w:uiPriority w:val="34"/>
    <w:qFormat/>
    <w:rsid w:val="00582106"/>
    <w:pPr>
      <w:ind w:left="720"/>
      <w:contextualSpacing/>
    </w:pPr>
  </w:style>
  <w:style w:type="paragraph" w:styleId="Debesliotekstas">
    <w:name w:val="Balloon Text"/>
    <w:basedOn w:val="prastasis"/>
    <w:link w:val="DebesliotekstasDiagrama"/>
    <w:uiPriority w:val="99"/>
    <w:semiHidden/>
    <w:unhideWhenUsed/>
    <w:rsid w:val="00B62C5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2C50"/>
    <w:rPr>
      <w:rFonts w:ascii="Segoe UI" w:eastAsia="Times New Roman" w:hAnsi="Segoe UI" w:cs="Segoe UI"/>
      <w:color w:val="000000"/>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ipaling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12014</Words>
  <Characters>6848</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Černiauskienė</dc:creator>
  <cp:keywords/>
  <dc:description/>
  <cp:lastModifiedBy>Sekretorė</cp:lastModifiedBy>
  <cp:revision>2</cp:revision>
  <cp:lastPrinted>2021-06-09T09:40:00Z</cp:lastPrinted>
  <dcterms:created xsi:type="dcterms:W3CDTF">2022-11-08T08:36:00Z</dcterms:created>
  <dcterms:modified xsi:type="dcterms:W3CDTF">2022-11-08T08:36:00Z</dcterms:modified>
</cp:coreProperties>
</file>